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EC0F" w14:textId="4B651358" w:rsidR="00E135D9" w:rsidRDefault="00E135D9" w:rsidP="00E135D9">
      <w:pPr>
        <w:pStyle w:val="NoSpacing"/>
        <w:rPr>
          <w:rFonts w:ascii="Times New Roman" w:hAnsi="Times New Roman"/>
          <w:b/>
          <w:bCs/>
          <w:sz w:val="24"/>
          <w:szCs w:val="24"/>
        </w:rPr>
      </w:pPr>
      <w:r>
        <w:rPr>
          <w:rFonts w:ascii="Times New Roman" w:hAnsi="Times New Roman"/>
          <w:b/>
          <w:bCs/>
          <w:noProof/>
          <w:sz w:val="24"/>
          <w:szCs w:val="24"/>
        </w:rPr>
        <w:drawing>
          <wp:inline distT="0" distB="0" distL="0" distR="0" wp14:anchorId="4DA30803" wp14:editId="1E58B003">
            <wp:extent cx="3648456" cy="737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8456" cy="737616"/>
                    </a:xfrm>
                    <a:prstGeom prst="rect">
                      <a:avLst/>
                    </a:prstGeom>
                  </pic:spPr>
                </pic:pic>
              </a:graphicData>
            </a:graphic>
          </wp:inline>
        </w:drawing>
      </w:r>
    </w:p>
    <w:p w14:paraId="7FA3EFE8" w14:textId="4171EC0C" w:rsidR="00E135D9" w:rsidRDefault="00E135D9" w:rsidP="00E135D9">
      <w:pPr>
        <w:pStyle w:val="NoSpacing"/>
        <w:rPr>
          <w:rFonts w:ascii="Times New Roman" w:hAnsi="Times New Roman"/>
          <w:b/>
          <w:bCs/>
          <w:sz w:val="24"/>
          <w:szCs w:val="24"/>
        </w:rPr>
      </w:pPr>
    </w:p>
    <w:p w14:paraId="481737DA" w14:textId="77777777" w:rsidR="00E135D9" w:rsidRDefault="00E135D9">
      <w:pPr>
        <w:pStyle w:val="NoSpacing"/>
        <w:jc w:val="center"/>
        <w:rPr>
          <w:rFonts w:ascii="Times New Roman" w:hAnsi="Times New Roman"/>
          <w:b/>
          <w:bCs/>
          <w:sz w:val="24"/>
          <w:szCs w:val="24"/>
        </w:rPr>
      </w:pPr>
    </w:p>
    <w:p w14:paraId="10C7419A" w14:textId="77777777" w:rsidR="00316A53" w:rsidRDefault="00316A53">
      <w:pPr>
        <w:pStyle w:val="NoSpacing"/>
        <w:jc w:val="center"/>
        <w:rPr>
          <w:rFonts w:ascii="Times New Roman" w:hAnsi="Times New Roman"/>
          <w:b/>
          <w:bCs/>
          <w:color w:val="FF0000"/>
          <w:sz w:val="24"/>
          <w:szCs w:val="24"/>
        </w:rPr>
      </w:pPr>
    </w:p>
    <w:p w14:paraId="4870FEA1" w14:textId="45152599" w:rsidR="007659AF" w:rsidRPr="00316A53" w:rsidRDefault="006C5714">
      <w:pPr>
        <w:pStyle w:val="NoSpacing"/>
        <w:jc w:val="center"/>
        <w:rPr>
          <w:rFonts w:ascii="Times New Roman" w:eastAsia="Times New Roman" w:hAnsi="Times New Roman" w:cs="Times New Roman"/>
          <w:b/>
          <w:bCs/>
          <w:color w:val="FF0000"/>
          <w:sz w:val="28"/>
          <w:szCs w:val="28"/>
        </w:rPr>
      </w:pPr>
      <w:r w:rsidRPr="00316A53">
        <w:rPr>
          <w:rFonts w:ascii="Times New Roman" w:hAnsi="Times New Roman"/>
          <w:b/>
          <w:bCs/>
          <w:color w:val="FF0000"/>
          <w:sz w:val="28"/>
          <w:szCs w:val="28"/>
        </w:rPr>
        <w:t xml:space="preserve">May </w:t>
      </w:r>
      <w:r w:rsidR="00D54690">
        <w:rPr>
          <w:rFonts w:ascii="Times New Roman" w:hAnsi="Times New Roman"/>
          <w:b/>
          <w:bCs/>
          <w:color w:val="FF0000"/>
          <w:sz w:val="28"/>
          <w:szCs w:val="28"/>
        </w:rPr>
        <w:t>28</w:t>
      </w:r>
      <w:r w:rsidRPr="00316A53">
        <w:rPr>
          <w:rFonts w:ascii="Times New Roman" w:hAnsi="Times New Roman"/>
          <w:b/>
          <w:bCs/>
          <w:color w:val="FF0000"/>
          <w:sz w:val="28"/>
          <w:szCs w:val="28"/>
        </w:rPr>
        <w:t>, 202</w:t>
      </w:r>
      <w:r w:rsidR="00D54690">
        <w:rPr>
          <w:rFonts w:ascii="Times New Roman" w:hAnsi="Times New Roman"/>
          <w:b/>
          <w:bCs/>
          <w:color w:val="FF0000"/>
          <w:sz w:val="28"/>
          <w:szCs w:val="28"/>
        </w:rPr>
        <w:t>3</w:t>
      </w:r>
    </w:p>
    <w:p w14:paraId="31E53C6F" w14:textId="77777777" w:rsidR="007659AF" w:rsidRPr="00316A53" w:rsidRDefault="006C5714">
      <w:pPr>
        <w:pStyle w:val="NoSpacing"/>
        <w:jc w:val="center"/>
        <w:rPr>
          <w:rFonts w:ascii="Times New Roman" w:eastAsia="Times New Roman" w:hAnsi="Times New Roman" w:cs="Times New Roman"/>
          <w:b/>
          <w:bCs/>
          <w:color w:val="FF0000"/>
          <w:sz w:val="28"/>
          <w:szCs w:val="28"/>
        </w:rPr>
      </w:pPr>
      <w:r w:rsidRPr="00316A53">
        <w:rPr>
          <w:rFonts w:ascii="Times New Roman" w:hAnsi="Times New Roman"/>
          <w:b/>
          <w:bCs/>
          <w:color w:val="FF0000"/>
          <w:sz w:val="28"/>
          <w:szCs w:val="28"/>
        </w:rPr>
        <w:t xml:space="preserve">Day of Pentecost </w:t>
      </w:r>
    </w:p>
    <w:p w14:paraId="424C2EEA" w14:textId="77777777" w:rsidR="007659AF" w:rsidRDefault="007659AF">
      <w:pPr>
        <w:pStyle w:val="NoSpacing"/>
        <w:rPr>
          <w:rFonts w:ascii="Times New Roman" w:eastAsia="Times New Roman" w:hAnsi="Times New Roman" w:cs="Times New Roman"/>
          <w:b/>
          <w:bCs/>
          <w:sz w:val="24"/>
          <w:szCs w:val="24"/>
        </w:rPr>
      </w:pPr>
    </w:p>
    <w:p w14:paraId="7FB09082" w14:textId="77777777" w:rsidR="007659AF" w:rsidRPr="00316A53" w:rsidRDefault="006C5714">
      <w:pPr>
        <w:pStyle w:val="NoSpacing"/>
        <w:rPr>
          <w:rFonts w:ascii="Times New Roman" w:eastAsia="Times New Roman" w:hAnsi="Times New Roman" w:cs="Times New Roman"/>
          <w:color w:val="FF0000"/>
          <w:sz w:val="24"/>
          <w:szCs w:val="24"/>
        </w:rPr>
      </w:pPr>
      <w:r w:rsidRPr="00316A53">
        <w:rPr>
          <w:rFonts w:ascii="Times New Roman" w:hAnsi="Times New Roman"/>
          <w:b/>
          <w:bCs/>
          <w:color w:val="FF0000"/>
          <w:sz w:val="24"/>
          <w:szCs w:val="24"/>
        </w:rPr>
        <w:t>PRELUDE/GATHERING MUSIC</w:t>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p>
    <w:p w14:paraId="33A4D2B3" w14:textId="77777777" w:rsidR="007659AF" w:rsidRDefault="007659AF">
      <w:pPr>
        <w:pStyle w:val="NoSpacing"/>
        <w:rPr>
          <w:rFonts w:ascii="Times New Roman" w:eastAsia="Times New Roman" w:hAnsi="Times New Roman" w:cs="Times New Roman"/>
          <w:b/>
          <w:bCs/>
          <w:sz w:val="24"/>
          <w:szCs w:val="24"/>
        </w:rPr>
      </w:pPr>
    </w:p>
    <w:p w14:paraId="5533E016" w14:textId="77777777" w:rsidR="007659AF" w:rsidRDefault="006C5714">
      <w:pPr>
        <w:pStyle w:val="NoSpacing"/>
        <w:rPr>
          <w:rFonts w:ascii="Times New Roman" w:eastAsia="Times New Roman" w:hAnsi="Times New Roman" w:cs="Times New Roman"/>
          <w:sz w:val="24"/>
          <w:szCs w:val="24"/>
        </w:rPr>
      </w:pPr>
      <w:r>
        <w:rPr>
          <w:rFonts w:ascii="Times New Roman" w:hAnsi="Times New Roman"/>
          <w:b/>
          <w:bCs/>
          <w:sz w:val="24"/>
          <w:szCs w:val="24"/>
        </w:rPr>
        <w:t>CALL TO WORSHIP</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42289BA3" w14:textId="77777777" w:rsidR="007659AF" w:rsidRDefault="006C5714">
      <w:pPr>
        <w:pStyle w:val="NoSpacing"/>
        <w:rPr>
          <w:rFonts w:ascii="Times New Roman" w:eastAsia="Times New Roman" w:hAnsi="Times New Roman" w:cs="Times New Roman"/>
          <w:sz w:val="24"/>
          <w:szCs w:val="24"/>
        </w:rPr>
      </w:pPr>
      <w:r>
        <w:rPr>
          <w:rFonts w:ascii="Times New Roman" w:hAnsi="Times New Roman"/>
          <w:sz w:val="24"/>
          <w:szCs w:val="24"/>
        </w:rPr>
        <w:t xml:space="preserve">Leader: </w:t>
      </w:r>
      <w:r>
        <w:rPr>
          <w:rFonts w:ascii="Times New Roman" w:hAnsi="Times New Roman"/>
          <w:sz w:val="24"/>
          <w:szCs w:val="24"/>
        </w:rPr>
        <w:tab/>
        <w:t>Come, believers and faithful ones, sing your alleluias to God!</w:t>
      </w:r>
    </w:p>
    <w:p w14:paraId="2AE7886B" w14:textId="10AA6880" w:rsidR="007659AF" w:rsidRDefault="006C5714">
      <w:pPr>
        <w:pStyle w:val="NoSpacing"/>
        <w:rPr>
          <w:rFonts w:ascii="Times New Roman" w:eastAsia="Times New Roman" w:hAnsi="Times New Roman" w:cs="Times New Roman"/>
          <w:b/>
          <w:bCs/>
          <w:sz w:val="24"/>
          <w:szCs w:val="24"/>
        </w:rPr>
      </w:pPr>
      <w:r>
        <w:rPr>
          <w:rFonts w:ascii="Times New Roman" w:hAnsi="Times New Roman"/>
          <w:b/>
          <w:bCs/>
          <w:sz w:val="24"/>
          <w:szCs w:val="24"/>
        </w:rPr>
        <w:t>People:</w:t>
      </w:r>
      <w:r>
        <w:rPr>
          <w:rFonts w:ascii="Times New Roman" w:hAnsi="Times New Roman"/>
          <w:b/>
          <w:bCs/>
          <w:sz w:val="24"/>
          <w:szCs w:val="24"/>
        </w:rPr>
        <w:tab/>
        <w:t xml:space="preserve">Praise God, who </w:t>
      </w:r>
      <w:r w:rsidR="00B86CA2">
        <w:rPr>
          <w:rFonts w:ascii="Times New Roman" w:hAnsi="Times New Roman"/>
          <w:b/>
          <w:bCs/>
          <w:sz w:val="24"/>
          <w:szCs w:val="24"/>
        </w:rPr>
        <w:t xml:space="preserve">inspires </w:t>
      </w:r>
      <w:r>
        <w:rPr>
          <w:rFonts w:ascii="Times New Roman" w:hAnsi="Times New Roman"/>
          <w:b/>
          <w:bCs/>
          <w:sz w:val="24"/>
          <w:szCs w:val="24"/>
        </w:rPr>
        <w:t xml:space="preserve">us with the rush of a mighty wind and fills us with fire. </w:t>
      </w:r>
    </w:p>
    <w:p w14:paraId="0F69404C" w14:textId="77777777" w:rsidR="007659AF" w:rsidRDefault="006C5714">
      <w:pPr>
        <w:pStyle w:val="NoSpacing"/>
        <w:rPr>
          <w:rFonts w:ascii="Times New Roman" w:eastAsia="Times New Roman" w:hAnsi="Times New Roman" w:cs="Times New Roman"/>
          <w:sz w:val="24"/>
          <w:szCs w:val="24"/>
        </w:rPr>
      </w:pPr>
      <w:r>
        <w:rPr>
          <w:rFonts w:ascii="Times New Roman" w:hAnsi="Times New Roman"/>
          <w:sz w:val="24"/>
          <w:szCs w:val="24"/>
        </w:rPr>
        <w:t xml:space="preserve">Leader: </w:t>
      </w:r>
      <w:r>
        <w:rPr>
          <w:rFonts w:ascii="Times New Roman" w:hAnsi="Times New Roman"/>
          <w:sz w:val="24"/>
          <w:szCs w:val="24"/>
        </w:rPr>
        <w:tab/>
        <w:t>Praise God, who out of love for us sent Jesus Christ to live among us.</w:t>
      </w:r>
    </w:p>
    <w:p w14:paraId="53D46BC4" w14:textId="77777777" w:rsidR="007659AF" w:rsidRDefault="006C5714">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People: </w:t>
      </w:r>
      <w:r>
        <w:rPr>
          <w:rFonts w:ascii="Times New Roman" w:hAnsi="Times New Roman"/>
          <w:b/>
          <w:bCs/>
          <w:sz w:val="24"/>
          <w:szCs w:val="24"/>
        </w:rPr>
        <w:tab/>
        <w:t>Praise God, whose Spirit is poured out upon all flesh</w:t>
      </w:r>
    </w:p>
    <w:p w14:paraId="173714F9" w14:textId="6B1F66E7" w:rsidR="007659AF" w:rsidRDefault="006C5714">
      <w:pPr>
        <w:pStyle w:val="NoSpacing"/>
        <w:ind w:left="720" w:firstLine="720"/>
        <w:rPr>
          <w:rFonts w:ascii="Times New Roman" w:eastAsia="Times New Roman" w:hAnsi="Times New Roman" w:cs="Times New Roman"/>
          <w:b/>
          <w:bCs/>
          <w:sz w:val="24"/>
          <w:szCs w:val="24"/>
        </w:rPr>
      </w:pPr>
      <w:r>
        <w:rPr>
          <w:rFonts w:ascii="Times New Roman" w:hAnsi="Times New Roman"/>
          <w:b/>
          <w:bCs/>
          <w:sz w:val="24"/>
          <w:szCs w:val="24"/>
        </w:rPr>
        <w:t xml:space="preserve">so our sons and daughters might </w:t>
      </w:r>
      <w:r w:rsidR="00AF6963">
        <w:rPr>
          <w:rFonts w:ascii="Times New Roman" w:hAnsi="Times New Roman"/>
          <w:b/>
          <w:bCs/>
          <w:sz w:val="24"/>
          <w:szCs w:val="24"/>
        </w:rPr>
        <w:t>prophe</w:t>
      </w:r>
      <w:r w:rsidR="00AF6963">
        <w:rPr>
          <w:rFonts w:ascii="Times New Roman" w:hAnsi="Times New Roman"/>
          <w:b/>
          <w:bCs/>
          <w:sz w:val="24"/>
          <w:szCs w:val="24"/>
        </w:rPr>
        <w:t>s</w:t>
      </w:r>
      <w:r w:rsidR="00AF6963">
        <w:rPr>
          <w:rFonts w:ascii="Times New Roman" w:hAnsi="Times New Roman"/>
          <w:b/>
          <w:bCs/>
          <w:sz w:val="24"/>
          <w:szCs w:val="24"/>
        </w:rPr>
        <w:t>y</w:t>
      </w:r>
      <w:r>
        <w:rPr>
          <w:rFonts w:ascii="Times New Roman" w:hAnsi="Times New Roman"/>
          <w:b/>
          <w:bCs/>
          <w:sz w:val="24"/>
          <w:szCs w:val="24"/>
        </w:rPr>
        <w:t xml:space="preserve">. </w:t>
      </w:r>
    </w:p>
    <w:p w14:paraId="372C54F9" w14:textId="77777777" w:rsidR="007659AF" w:rsidRDefault="006C5714">
      <w:pPr>
        <w:pStyle w:val="NoSpacing"/>
        <w:rPr>
          <w:rFonts w:ascii="Times New Roman" w:eastAsia="Times New Roman" w:hAnsi="Times New Roman" w:cs="Times New Roman"/>
          <w:sz w:val="24"/>
          <w:szCs w:val="24"/>
        </w:rPr>
      </w:pPr>
      <w:r>
        <w:rPr>
          <w:rFonts w:ascii="Times New Roman" w:hAnsi="Times New Roman"/>
          <w:sz w:val="24"/>
          <w:szCs w:val="24"/>
        </w:rPr>
        <w:t xml:space="preserve">Leader: </w:t>
      </w:r>
      <w:r>
        <w:rPr>
          <w:rFonts w:ascii="Times New Roman" w:hAnsi="Times New Roman"/>
          <w:sz w:val="24"/>
          <w:szCs w:val="24"/>
        </w:rPr>
        <w:tab/>
        <w:t xml:space="preserve">God reaches into our lives and claims us, </w:t>
      </w:r>
    </w:p>
    <w:p w14:paraId="3AC496FE" w14:textId="4D1343C3" w:rsidR="007659AF" w:rsidRDefault="006C5714">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calling us honored and loved.</w:t>
      </w:r>
    </w:p>
    <w:p w14:paraId="22E17381" w14:textId="771B7CDC" w:rsidR="007659AF" w:rsidRDefault="006C5714">
      <w:pPr>
        <w:pStyle w:val="NoSpacing"/>
        <w:rPr>
          <w:rFonts w:ascii="Times New Roman" w:eastAsia="Times New Roman" w:hAnsi="Times New Roman" w:cs="Times New Roman"/>
          <w:b/>
          <w:bCs/>
          <w:sz w:val="24"/>
          <w:szCs w:val="24"/>
        </w:rPr>
      </w:pPr>
      <w:r>
        <w:rPr>
          <w:rFonts w:ascii="Times New Roman" w:hAnsi="Times New Roman"/>
          <w:b/>
          <w:bCs/>
          <w:sz w:val="24"/>
          <w:szCs w:val="24"/>
        </w:rPr>
        <w:t>People:</w:t>
      </w:r>
      <w:r>
        <w:rPr>
          <w:rFonts w:ascii="Times New Roman" w:hAnsi="Times New Roman"/>
          <w:b/>
          <w:bCs/>
          <w:sz w:val="24"/>
          <w:szCs w:val="24"/>
        </w:rPr>
        <w:tab/>
        <w:t>We are God’s people; we are redeemed, for God has called us by name.</w:t>
      </w:r>
    </w:p>
    <w:p w14:paraId="3E18DE8D" w14:textId="77777777" w:rsidR="007659AF" w:rsidRDefault="006C5714">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rPr>
        <w:t>Come, Holy Spirit, and lead us forth into the wonders of God’s love!</w:t>
      </w:r>
    </w:p>
    <w:p w14:paraId="5B1E9406" w14:textId="77777777" w:rsidR="007659AF" w:rsidRDefault="007659AF">
      <w:pPr>
        <w:pStyle w:val="NoSpacing"/>
        <w:ind w:left="1440"/>
        <w:rPr>
          <w:rFonts w:ascii="Times New Roman" w:eastAsia="Times New Roman" w:hAnsi="Times New Roman" w:cs="Times New Roman"/>
          <w:b/>
          <w:bCs/>
          <w:sz w:val="24"/>
          <w:szCs w:val="24"/>
        </w:rPr>
      </w:pPr>
    </w:p>
    <w:p w14:paraId="3F218AFD" w14:textId="77777777" w:rsidR="007659AF" w:rsidRDefault="006C5714">
      <w:pPr>
        <w:pStyle w:val="NoSpacing"/>
        <w:ind w:left="1440" w:hanging="1440"/>
        <w:rPr>
          <w:rFonts w:ascii="Times New Roman" w:eastAsia="Times New Roman" w:hAnsi="Times New Roman" w:cs="Times New Roman"/>
          <w:b/>
          <w:bCs/>
          <w:sz w:val="24"/>
          <w:szCs w:val="24"/>
        </w:rPr>
      </w:pPr>
      <w:r w:rsidRPr="00316A53">
        <w:rPr>
          <w:rFonts w:ascii="Times New Roman" w:hAnsi="Times New Roman"/>
          <w:b/>
          <w:bCs/>
          <w:color w:val="FF0000"/>
          <w:sz w:val="24"/>
          <w:szCs w:val="24"/>
        </w:rPr>
        <w:t xml:space="preserve">HYMN #291 </w:t>
      </w:r>
      <w:r>
        <w:rPr>
          <w:rFonts w:ascii="Times New Roman" w:hAnsi="Times New Roman"/>
          <w:b/>
          <w:bCs/>
          <w:sz w:val="24"/>
          <w:szCs w:val="24"/>
        </w:rPr>
        <w:t>(Glory to God Hymnal)</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FF4677">
        <w:rPr>
          <w:rFonts w:ascii="Times New Roman" w:hAnsi="Times New Roman"/>
          <w:sz w:val="24"/>
          <w:szCs w:val="24"/>
        </w:rPr>
        <w:t>“Spirit”</w:t>
      </w:r>
    </w:p>
    <w:p w14:paraId="04DDD977" w14:textId="77777777" w:rsidR="007659AF" w:rsidRDefault="007659AF">
      <w:pPr>
        <w:pStyle w:val="NoSpacing"/>
        <w:rPr>
          <w:rFonts w:ascii="Times New Roman" w:eastAsia="Times New Roman" w:hAnsi="Times New Roman" w:cs="Times New Roman"/>
          <w:b/>
          <w:bCs/>
          <w:sz w:val="24"/>
          <w:szCs w:val="24"/>
        </w:rPr>
      </w:pPr>
    </w:p>
    <w:p w14:paraId="4DEC5DA1"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CALL TO CONFESSION</w:t>
      </w:r>
    </w:p>
    <w:p w14:paraId="7FD0DA8D" w14:textId="77777777" w:rsidR="007659AF" w:rsidRDefault="007659AF">
      <w:pPr>
        <w:pStyle w:val="NoSpacing"/>
        <w:rPr>
          <w:rFonts w:ascii="Times New Roman" w:eastAsia="Times New Roman" w:hAnsi="Times New Roman" w:cs="Times New Roman"/>
          <w:b/>
          <w:bCs/>
          <w:sz w:val="24"/>
          <w:szCs w:val="24"/>
        </w:rPr>
      </w:pPr>
    </w:p>
    <w:p w14:paraId="0A5D571A"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 xml:space="preserve">PRAYER OF CONFESSION  </w:t>
      </w:r>
    </w:p>
    <w:p w14:paraId="39E327EF" w14:textId="1C9BE0A7" w:rsidR="007659AF" w:rsidRDefault="006C5714">
      <w:pPr>
        <w:pStyle w:val="NoSpacing"/>
        <w:ind w:firstLine="720"/>
        <w:rPr>
          <w:rFonts w:ascii="Times New Roman" w:eastAsia="Times New Roman" w:hAnsi="Times New Roman" w:cs="Times New Roman"/>
          <w:b/>
          <w:bCs/>
          <w:sz w:val="24"/>
          <w:szCs w:val="24"/>
        </w:rPr>
      </w:pPr>
      <w:r>
        <w:rPr>
          <w:rFonts w:ascii="Times New Roman" w:hAnsi="Times New Roman"/>
          <w:b/>
          <w:bCs/>
          <w:sz w:val="24"/>
          <w:szCs w:val="24"/>
        </w:rPr>
        <w:t xml:space="preserve"> Loving God, in your mystery and love you have created humankind in your image</w:t>
      </w:r>
      <w:r w:rsidR="00874CE0">
        <w:rPr>
          <w:rFonts w:ascii="Times New Roman" w:hAnsi="Times New Roman" w:cs="Times New Roman"/>
          <w:b/>
          <w:bCs/>
          <w:sz w:val="24"/>
          <w:szCs w:val="24"/>
        </w:rPr>
        <w:t>—</w:t>
      </w:r>
      <w:r>
        <w:rPr>
          <w:rFonts w:ascii="Times New Roman" w:hAnsi="Times New Roman"/>
          <w:b/>
          <w:bCs/>
          <w:sz w:val="24"/>
          <w:szCs w:val="24"/>
        </w:rPr>
        <w:t>in all its beauty and complex diversity. We are like a multi-faceted orchestra designed to reflect the depth and wonder of your glory. Yet, we cho</w:t>
      </w:r>
      <w:r w:rsidR="00B86CA2">
        <w:rPr>
          <w:rFonts w:ascii="Times New Roman" w:hAnsi="Times New Roman"/>
          <w:b/>
          <w:bCs/>
          <w:sz w:val="24"/>
          <w:szCs w:val="24"/>
        </w:rPr>
        <w:t>o</w:t>
      </w:r>
      <w:r>
        <w:rPr>
          <w:rFonts w:ascii="Times New Roman" w:hAnsi="Times New Roman"/>
          <w:b/>
          <w:bCs/>
          <w:sz w:val="24"/>
          <w:szCs w:val="24"/>
        </w:rPr>
        <w:t xml:space="preserve">se division over unity. We insist on uniformity rather than harmony. Out of fear and misunderstanding, we have isolated ourselves from one another and from you. </w:t>
      </w:r>
    </w:p>
    <w:p w14:paraId="5A7FCB19" w14:textId="7477BF2D" w:rsidR="007659AF" w:rsidRDefault="006C5714">
      <w:pPr>
        <w:pStyle w:val="NoSpacing"/>
        <w:ind w:firstLine="720"/>
        <w:rPr>
          <w:rFonts w:ascii="Times New Roman" w:eastAsia="Times New Roman" w:hAnsi="Times New Roman" w:cs="Times New Roman"/>
          <w:b/>
          <w:bCs/>
          <w:sz w:val="24"/>
          <w:szCs w:val="24"/>
        </w:rPr>
      </w:pPr>
      <w:r>
        <w:rPr>
          <w:rFonts w:ascii="Times New Roman" w:hAnsi="Times New Roman"/>
          <w:b/>
          <w:bCs/>
          <w:sz w:val="24"/>
          <w:szCs w:val="24"/>
        </w:rPr>
        <w:t>Tune our hearts to sing out the praise of your wonder and glory. Open our hearts to be stretched like stringed instruments that we may seek and glorify you</w:t>
      </w:r>
      <w:r w:rsidR="00E75282">
        <w:rPr>
          <w:rFonts w:ascii="Times New Roman" w:hAnsi="Times New Roman"/>
          <w:b/>
          <w:bCs/>
          <w:sz w:val="24"/>
          <w:szCs w:val="24"/>
        </w:rPr>
        <w:t xml:space="preserve"> in one accord</w:t>
      </w:r>
      <w:r>
        <w:rPr>
          <w:rFonts w:ascii="Times New Roman" w:hAnsi="Times New Roman"/>
          <w:b/>
          <w:bCs/>
          <w:sz w:val="24"/>
          <w:szCs w:val="24"/>
        </w:rPr>
        <w:t xml:space="preserve">. Forgive our self-centered ignorance. Forgive our self-protecting fear. May we grow in grace to be more like the one who came to be good news to </w:t>
      </w:r>
      <w:r>
        <w:rPr>
          <w:rFonts w:ascii="Times New Roman" w:hAnsi="Times New Roman"/>
          <w:b/>
          <w:bCs/>
          <w:i/>
          <w:iCs/>
          <w:sz w:val="24"/>
          <w:szCs w:val="24"/>
        </w:rPr>
        <w:t>all</w:t>
      </w:r>
      <w:r>
        <w:rPr>
          <w:rFonts w:ascii="Times New Roman" w:hAnsi="Times New Roman"/>
          <w:b/>
          <w:bCs/>
          <w:sz w:val="24"/>
          <w:szCs w:val="24"/>
        </w:rPr>
        <w:t xml:space="preserve"> people, even Jesus Christ our Lord. Amen.</w:t>
      </w:r>
    </w:p>
    <w:p w14:paraId="739F5EA9" w14:textId="77777777" w:rsidR="007659AF" w:rsidRDefault="006C5714">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43FF7EC4"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ASSURANCE OF PARDON</w:t>
      </w:r>
    </w:p>
    <w:p w14:paraId="3BAF0B55" w14:textId="77777777" w:rsidR="007659AF" w:rsidRPr="00316A53" w:rsidRDefault="007659AF">
      <w:pPr>
        <w:pStyle w:val="NoSpacing"/>
        <w:rPr>
          <w:rFonts w:ascii="Times New Roman" w:eastAsia="Times New Roman" w:hAnsi="Times New Roman" w:cs="Times New Roman"/>
          <w:b/>
          <w:bCs/>
          <w:color w:val="FF0000"/>
          <w:sz w:val="24"/>
          <w:szCs w:val="24"/>
        </w:rPr>
      </w:pPr>
    </w:p>
    <w:p w14:paraId="45528575"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PASSING THE PEACE</w:t>
      </w:r>
    </w:p>
    <w:p w14:paraId="09D6C195" w14:textId="77777777" w:rsidR="007659AF" w:rsidRPr="00316A53" w:rsidRDefault="007659AF">
      <w:pPr>
        <w:pStyle w:val="NoSpacing"/>
        <w:rPr>
          <w:rFonts w:ascii="Times New Roman" w:eastAsia="Times New Roman" w:hAnsi="Times New Roman" w:cs="Times New Roman"/>
          <w:b/>
          <w:bCs/>
          <w:color w:val="FF0000"/>
          <w:sz w:val="24"/>
          <w:szCs w:val="24"/>
        </w:rPr>
      </w:pPr>
    </w:p>
    <w:p w14:paraId="0ECD3012"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SCRIPTURE READING</w:t>
      </w:r>
    </w:p>
    <w:p w14:paraId="70B9EC31" w14:textId="1EEFB110" w:rsidR="007659AF" w:rsidRDefault="006C5714">
      <w:pPr>
        <w:pStyle w:val="NoSpacing"/>
        <w:ind w:firstLine="720"/>
        <w:rPr>
          <w:rFonts w:ascii="Times New Roman" w:eastAsia="Times New Roman" w:hAnsi="Times New Roman" w:cs="Times New Roman"/>
          <w:sz w:val="24"/>
          <w:szCs w:val="24"/>
        </w:rPr>
      </w:pPr>
      <w:r>
        <w:rPr>
          <w:rFonts w:ascii="Times New Roman" w:hAnsi="Times New Roman"/>
          <w:b/>
          <w:bCs/>
          <w:sz w:val="24"/>
          <w:szCs w:val="24"/>
        </w:rPr>
        <w:t>Psalm 104:24</w:t>
      </w:r>
      <w:r w:rsidR="00E75282">
        <w:rPr>
          <w:rFonts w:ascii="Times New Roman" w:hAnsi="Times New Roman"/>
          <w:b/>
          <w:bCs/>
          <w:sz w:val="24"/>
          <w:szCs w:val="24"/>
        </w:rPr>
        <w:t>–</w:t>
      </w:r>
      <w:r>
        <w:rPr>
          <w:rFonts w:ascii="Times New Roman" w:hAnsi="Times New Roman"/>
          <w:b/>
          <w:bCs/>
          <w:sz w:val="24"/>
          <w:szCs w:val="24"/>
        </w:rPr>
        <w:t>34</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27A702D9" w14:textId="73361EED" w:rsidR="007659AF" w:rsidRDefault="006C5714">
      <w:pPr>
        <w:pStyle w:val="NoSpacing"/>
        <w:ind w:left="2160" w:hanging="1440"/>
        <w:rPr>
          <w:rFonts w:ascii="Times New Roman" w:eastAsia="Times New Roman" w:hAnsi="Times New Roman" w:cs="Times New Roman"/>
          <w:i/>
          <w:iCs/>
          <w:sz w:val="24"/>
          <w:szCs w:val="24"/>
        </w:rPr>
      </w:pPr>
      <w:r>
        <w:rPr>
          <w:rFonts w:ascii="Times New Roman" w:hAnsi="Times New Roman"/>
          <w:b/>
          <w:bCs/>
          <w:sz w:val="24"/>
          <w:szCs w:val="24"/>
        </w:rPr>
        <w:t>Acts 2:1</w:t>
      </w:r>
      <w:r w:rsidR="00E75282">
        <w:rPr>
          <w:rFonts w:ascii="Times New Roman" w:hAnsi="Times New Roman"/>
          <w:b/>
          <w:bCs/>
          <w:sz w:val="24"/>
          <w:szCs w:val="24"/>
        </w:rPr>
        <w:t>–</w:t>
      </w:r>
      <w:r>
        <w:rPr>
          <w:rFonts w:ascii="Times New Roman" w:hAnsi="Times New Roman"/>
          <w:b/>
          <w:bCs/>
          <w:sz w:val="24"/>
          <w:szCs w:val="24"/>
        </w:rPr>
        <w:t>21</w:t>
      </w:r>
      <w:r>
        <w:rPr>
          <w:rFonts w:ascii="Times New Roman" w:hAnsi="Times New Roman"/>
          <w:b/>
          <w:bCs/>
          <w:sz w:val="24"/>
          <w:szCs w:val="24"/>
        </w:rPr>
        <w:tab/>
      </w:r>
    </w:p>
    <w:p w14:paraId="4D24F9CD" w14:textId="77777777" w:rsidR="007659AF" w:rsidRDefault="006C5714">
      <w:pPr>
        <w:pStyle w:val="NoSpacing"/>
        <w:ind w:left="216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1E900571"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SERMON</w:t>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p>
    <w:p w14:paraId="162D7CF8" w14:textId="77777777" w:rsidR="007659AF" w:rsidRPr="00316A53" w:rsidRDefault="007659AF">
      <w:pPr>
        <w:pStyle w:val="NoSpacing"/>
        <w:rPr>
          <w:rFonts w:ascii="Times New Roman" w:eastAsia="Times New Roman" w:hAnsi="Times New Roman" w:cs="Times New Roman"/>
          <w:b/>
          <w:bCs/>
          <w:color w:val="FF0000"/>
          <w:sz w:val="24"/>
          <w:szCs w:val="24"/>
        </w:rPr>
      </w:pPr>
    </w:p>
    <w:p w14:paraId="6A20036B" w14:textId="77777777" w:rsidR="007659AF" w:rsidRPr="00316A53" w:rsidRDefault="006C5714">
      <w:pPr>
        <w:pStyle w:val="NoSpacing"/>
        <w:rPr>
          <w:rFonts w:ascii="Times New Roman" w:eastAsia="Times New Roman" w:hAnsi="Times New Roman" w:cs="Times New Roman"/>
          <w:i/>
          <w:iCs/>
          <w:sz w:val="24"/>
          <w:szCs w:val="24"/>
        </w:rPr>
      </w:pPr>
      <w:r w:rsidRPr="00316A53">
        <w:rPr>
          <w:rFonts w:ascii="Times New Roman" w:hAnsi="Times New Roman"/>
          <w:b/>
          <w:bCs/>
          <w:color w:val="FF0000"/>
          <w:sz w:val="24"/>
          <w:szCs w:val="24"/>
        </w:rPr>
        <w:t xml:space="preserve">*HYMN #288 </w:t>
      </w:r>
      <w:r>
        <w:rPr>
          <w:rFonts w:ascii="Times New Roman" w:hAnsi="Times New Roman"/>
          <w:b/>
          <w:bCs/>
          <w:sz w:val="24"/>
          <w:szCs w:val="24"/>
        </w:rPr>
        <w:t xml:space="preserve">(Glory to God Hymnal)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FF4677">
        <w:rPr>
          <w:rFonts w:ascii="Times New Roman" w:hAnsi="Times New Roman"/>
          <w:sz w:val="24"/>
          <w:szCs w:val="24"/>
        </w:rPr>
        <w:t>“Spirit of the Living God”</w:t>
      </w:r>
    </w:p>
    <w:p w14:paraId="69300B17" w14:textId="77777777" w:rsidR="007659AF" w:rsidRDefault="007659AF">
      <w:pPr>
        <w:pStyle w:val="NoSpacing"/>
        <w:rPr>
          <w:rFonts w:ascii="Times New Roman" w:eastAsia="Times New Roman" w:hAnsi="Times New Roman" w:cs="Times New Roman"/>
          <w:b/>
          <w:bCs/>
          <w:sz w:val="24"/>
          <w:szCs w:val="24"/>
        </w:rPr>
      </w:pPr>
    </w:p>
    <w:p w14:paraId="73266EC8" w14:textId="77777777" w:rsidR="007659AF" w:rsidRDefault="006C5714">
      <w:pPr>
        <w:pStyle w:val="NoSpacing"/>
        <w:rPr>
          <w:rFonts w:ascii="Times New Roman" w:eastAsia="Times New Roman" w:hAnsi="Times New Roman" w:cs="Times New Roman"/>
          <w:i/>
          <w:iCs/>
          <w:sz w:val="24"/>
          <w:szCs w:val="24"/>
        </w:rPr>
      </w:pPr>
      <w:r w:rsidRPr="00316A53">
        <w:rPr>
          <w:rFonts w:ascii="Times New Roman" w:hAnsi="Times New Roman"/>
          <w:b/>
          <w:bCs/>
          <w:color w:val="FF0000"/>
          <w:sz w:val="24"/>
          <w:szCs w:val="24"/>
        </w:rPr>
        <w:lastRenderedPageBreak/>
        <w:t xml:space="preserve">PRAYERS OF THE PEOPLE AND LORD’S PRAYER  </w:t>
      </w:r>
      <w:r>
        <w:rPr>
          <w:rFonts w:ascii="Times New Roman" w:hAnsi="Times New Roman"/>
          <w:i/>
          <w:iCs/>
          <w:sz w:val="24"/>
          <w:szCs w:val="24"/>
        </w:rPr>
        <w:t>(See suggested prayer in Notes.)</w:t>
      </w:r>
    </w:p>
    <w:p w14:paraId="2474F168" w14:textId="77777777" w:rsidR="007659AF" w:rsidRDefault="007659AF">
      <w:pPr>
        <w:pStyle w:val="NoSpacing"/>
        <w:rPr>
          <w:rFonts w:ascii="Times New Roman" w:eastAsia="Times New Roman" w:hAnsi="Times New Roman" w:cs="Times New Roman"/>
          <w:b/>
          <w:bCs/>
          <w:sz w:val="24"/>
          <w:szCs w:val="24"/>
        </w:rPr>
      </w:pPr>
    </w:p>
    <w:p w14:paraId="355DFB46"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INTRODUCE OFFERING AND PENTECOST OFFERING</w:t>
      </w:r>
    </w:p>
    <w:p w14:paraId="717D73C2" w14:textId="77777777" w:rsidR="007659AF" w:rsidRPr="00316A53" w:rsidRDefault="007659AF">
      <w:pPr>
        <w:pStyle w:val="NoSpacing"/>
        <w:rPr>
          <w:rFonts w:ascii="Times New Roman" w:eastAsia="Times New Roman" w:hAnsi="Times New Roman" w:cs="Times New Roman"/>
          <w:b/>
          <w:bCs/>
          <w:color w:val="FF0000"/>
          <w:sz w:val="24"/>
          <w:szCs w:val="24"/>
        </w:rPr>
      </w:pPr>
    </w:p>
    <w:p w14:paraId="74CED6AE"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 xml:space="preserve">OFFERING </w:t>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p>
    <w:p w14:paraId="3E0EBF22" w14:textId="77777777" w:rsidR="007659AF" w:rsidRPr="00316A53" w:rsidRDefault="007659AF">
      <w:pPr>
        <w:pStyle w:val="NoSpacing"/>
        <w:rPr>
          <w:rFonts w:ascii="Times New Roman" w:eastAsia="Times New Roman" w:hAnsi="Times New Roman" w:cs="Times New Roman"/>
          <w:b/>
          <w:bCs/>
          <w:color w:val="FF0000"/>
          <w:sz w:val="24"/>
          <w:szCs w:val="24"/>
        </w:rPr>
      </w:pPr>
    </w:p>
    <w:p w14:paraId="56C740CF"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*DOXOLOGY</w:t>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r w:rsidRPr="00316A53">
        <w:rPr>
          <w:rFonts w:ascii="Times New Roman" w:hAnsi="Times New Roman"/>
          <w:b/>
          <w:bCs/>
          <w:color w:val="FF0000"/>
          <w:sz w:val="24"/>
          <w:szCs w:val="24"/>
        </w:rPr>
        <w:tab/>
      </w:r>
    </w:p>
    <w:p w14:paraId="350E2DA6" w14:textId="77777777" w:rsidR="007659AF" w:rsidRPr="00316A53" w:rsidRDefault="007659AF">
      <w:pPr>
        <w:pStyle w:val="NoSpacing"/>
        <w:rPr>
          <w:rFonts w:ascii="Times New Roman" w:eastAsia="Times New Roman" w:hAnsi="Times New Roman" w:cs="Times New Roman"/>
          <w:b/>
          <w:bCs/>
          <w:color w:val="FF0000"/>
          <w:sz w:val="24"/>
          <w:szCs w:val="24"/>
        </w:rPr>
      </w:pPr>
    </w:p>
    <w:p w14:paraId="7BFA1B15" w14:textId="77777777" w:rsidR="007659AF" w:rsidRDefault="006C5714">
      <w:pPr>
        <w:pStyle w:val="NoSpacing"/>
        <w:rPr>
          <w:rFonts w:ascii="Times New Roman" w:eastAsia="Times New Roman" w:hAnsi="Times New Roman" w:cs="Times New Roman"/>
          <w:b/>
          <w:bCs/>
          <w:sz w:val="24"/>
          <w:szCs w:val="24"/>
        </w:rPr>
      </w:pPr>
      <w:r w:rsidRPr="00316A53">
        <w:rPr>
          <w:rFonts w:ascii="Times New Roman" w:hAnsi="Times New Roman"/>
          <w:b/>
          <w:bCs/>
          <w:color w:val="FF0000"/>
          <w:sz w:val="24"/>
          <w:szCs w:val="24"/>
        </w:rPr>
        <w:t>PRAYER OF DEDICATION</w:t>
      </w:r>
      <w:r>
        <w:rPr>
          <w:rFonts w:ascii="Times New Roman" w:hAnsi="Times New Roman"/>
          <w:b/>
          <w:bCs/>
          <w:sz w:val="24"/>
          <w:szCs w:val="24"/>
        </w:rPr>
        <w:tab/>
      </w:r>
    </w:p>
    <w:p w14:paraId="44EDF668" w14:textId="7E4D535E" w:rsidR="007659AF" w:rsidRDefault="006C571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Good and </w:t>
      </w:r>
      <w:r>
        <w:rPr>
          <w:rFonts w:ascii="Times New Roman" w:hAnsi="Times New Roman"/>
          <w:sz w:val="24"/>
          <w:szCs w:val="24"/>
        </w:rPr>
        <w:t xml:space="preserve">gracious God, just as you poured out the power of your Spirit on the Day of Pentecost, pour out your power upon these gifts and the very lives that we offer to your purposes. Teach and inspire our young people to dream dreams and follow those dreams in serving you. May all that we offer in your name bring about a vision of your gracious and sovereign </w:t>
      </w:r>
      <w:r w:rsidR="00B86CA2">
        <w:rPr>
          <w:rFonts w:ascii="Times New Roman" w:hAnsi="Times New Roman"/>
          <w:sz w:val="24"/>
          <w:szCs w:val="24"/>
        </w:rPr>
        <w:t>realm</w:t>
      </w:r>
      <w:r>
        <w:rPr>
          <w:rFonts w:ascii="Times New Roman" w:hAnsi="Times New Roman"/>
          <w:sz w:val="24"/>
          <w:szCs w:val="24"/>
        </w:rPr>
        <w:t xml:space="preserve"> of love, in Jesus</w:t>
      </w:r>
      <w:r w:rsidR="00E75282">
        <w:rPr>
          <w:rFonts w:ascii="Times New Roman" w:hAnsi="Times New Roman"/>
          <w:sz w:val="24"/>
          <w:szCs w:val="24"/>
        </w:rPr>
        <w:t>’</w:t>
      </w:r>
      <w:r>
        <w:rPr>
          <w:rFonts w:ascii="Times New Roman" w:hAnsi="Times New Roman"/>
          <w:sz w:val="24"/>
          <w:szCs w:val="24"/>
        </w:rPr>
        <w:t xml:space="preserve"> name. </w:t>
      </w:r>
      <w:r>
        <w:rPr>
          <w:rFonts w:ascii="Times New Roman" w:hAnsi="Times New Roman"/>
          <w:b/>
          <w:bCs/>
          <w:sz w:val="24"/>
          <w:szCs w:val="24"/>
        </w:rPr>
        <w:t>Amen.</w:t>
      </w:r>
      <w:r>
        <w:rPr>
          <w:rFonts w:ascii="Times New Roman" w:hAnsi="Times New Roman"/>
          <w:sz w:val="24"/>
          <w:szCs w:val="24"/>
        </w:rPr>
        <w:t xml:space="preserve"> </w:t>
      </w:r>
    </w:p>
    <w:p w14:paraId="7812BE55" w14:textId="77777777" w:rsidR="007659AF" w:rsidRDefault="007659AF">
      <w:pPr>
        <w:pStyle w:val="NoSpacing"/>
        <w:rPr>
          <w:rFonts w:ascii="Times New Roman" w:eastAsia="Times New Roman" w:hAnsi="Times New Roman" w:cs="Times New Roman"/>
          <w:b/>
          <w:bCs/>
          <w:sz w:val="24"/>
          <w:szCs w:val="24"/>
        </w:rPr>
      </w:pPr>
    </w:p>
    <w:p w14:paraId="021CB8D2" w14:textId="70E6D42C" w:rsidR="007659AF" w:rsidRPr="00FF4677" w:rsidRDefault="006C5714">
      <w:pPr>
        <w:pStyle w:val="NoSpacing"/>
        <w:rPr>
          <w:rFonts w:ascii="Times New Roman" w:eastAsia="Times New Roman" w:hAnsi="Times New Roman" w:cs="Times New Roman"/>
          <w:b/>
          <w:bCs/>
          <w:sz w:val="24"/>
          <w:szCs w:val="24"/>
        </w:rPr>
      </w:pPr>
      <w:r w:rsidRPr="00316A53">
        <w:rPr>
          <w:rFonts w:ascii="Times New Roman" w:hAnsi="Times New Roman"/>
          <w:b/>
          <w:bCs/>
          <w:color w:val="FF0000"/>
          <w:sz w:val="24"/>
          <w:szCs w:val="24"/>
        </w:rPr>
        <w:t xml:space="preserve">*HYMN # 853 </w:t>
      </w:r>
      <w:r>
        <w:rPr>
          <w:rFonts w:ascii="Times New Roman" w:hAnsi="Times New Roman"/>
          <w:b/>
          <w:bCs/>
          <w:sz w:val="24"/>
          <w:szCs w:val="24"/>
        </w:rPr>
        <w:t>(Glory to God Hymnal)</w:t>
      </w:r>
      <w:r>
        <w:rPr>
          <w:rFonts w:ascii="Times New Roman" w:hAnsi="Times New Roman"/>
          <w:b/>
          <w:bCs/>
          <w:sz w:val="24"/>
          <w:szCs w:val="24"/>
        </w:rPr>
        <w:tab/>
      </w:r>
      <w:r>
        <w:rPr>
          <w:rFonts w:ascii="Times New Roman" w:hAnsi="Times New Roman"/>
          <w:b/>
          <w:bCs/>
          <w:sz w:val="24"/>
          <w:szCs w:val="24"/>
        </w:rPr>
        <w:tab/>
      </w:r>
      <w:r w:rsidRPr="00FF4677">
        <w:rPr>
          <w:rFonts w:ascii="Times New Roman" w:hAnsi="Times New Roman"/>
          <w:sz w:val="24"/>
          <w:szCs w:val="24"/>
        </w:rPr>
        <w:t>“Siyahamba/ We Are Marching in the Light of God”</w:t>
      </w:r>
      <w:r w:rsidRPr="00FF4677">
        <w:rPr>
          <w:rFonts w:ascii="Times New Roman" w:hAnsi="Times New Roman"/>
          <w:b/>
          <w:bCs/>
          <w:sz w:val="24"/>
          <w:szCs w:val="24"/>
        </w:rPr>
        <w:t xml:space="preserve"> </w:t>
      </w:r>
    </w:p>
    <w:p w14:paraId="22EB002C" w14:textId="77777777" w:rsidR="007659AF" w:rsidRDefault="007659AF">
      <w:pPr>
        <w:pStyle w:val="NoSpacing"/>
        <w:rPr>
          <w:rFonts w:ascii="Times New Roman" w:eastAsia="Times New Roman" w:hAnsi="Times New Roman" w:cs="Times New Roman"/>
          <w:b/>
          <w:bCs/>
          <w:sz w:val="24"/>
          <w:szCs w:val="24"/>
        </w:rPr>
      </w:pPr>
    </w:p>
    <w:p w14:paraId="2C724E16"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 xml:space="preserve">*BENEDICTION </w:t>
      </w:r>
    </w:p>
    <w:p w14:paraId="382A7204" w14:textId="77777777" w:rsidR="007659AF" w:rsidRPr="00316A53" w:rsidRDefault="007659AF">
      <w:pPr>
        <w:pStyle w:val="NoSpacing"/>
        <w:rPr>
          <w:rFonts w:ascii="Times New Roman" w:eastAsia="Times New Roman" w:hAnsi="Times New Roman" w:cs="Times New Roman"/>
          <w:b/>
          <w:bCs/>
          <w:color w:val="FF0000"/>
          <w:sz w:val="24"/>
          <w:szCs w:val="24"/>
        </w:rPr>
      </w:pPr>
    </w:p>
    <w:p w14:paraId="4F64DCFE" w14:textId="77777777" w:rsidR="007659AF" w:rsidRPr="00316A53" w:rsidRDefault="006C5714">
      <w:pPr>
        <w:pStyle w:val="NoSpacing"/>
        <w:rPr>
          <w:rFonts w:ascii="Times New Roman" w:eastAsia="Times New Roman" w:hAnsi="Times New Roman" w:cs="Times New Roman"/>
          <w:b/>
          <w:bCs/>
          <w:color w:val="FF0000"/>
          <w:sz w:val="24"/>
          <w:szCs w:val="24"/>
        </w:rPr>
      </w:pPr>
      <w:r w:rsidRPr="00316A53">
        <w:rPr>
          <w:rFonts w:ascii="Times New Roman" w:hAnsi="Times New Roman"/>
          <w:b/>
          <w:bCs/>
          <w:color w:val="FF0000"/>
          <w:sz w:val="24"/>
          <w:szCs w:val="24"/>
        </w:rPr>
        <w:t>POSTLUDE</w:t>
      </w:r>
    </w:p>
    <w:p w14:paraId="6B7ED86F" w14:textId="77777777" w:rsidR="007659AF" w:rsidRPr="00316A53" w:rsidRDefault="007659AF">
      <w:pPr>
        <w:pStyle w:val="NoSpacing"/>
        <w:rPr>
          <w:rFonts w:ascii="Times New Roman" w:eastAsia="Times New Roman" w:hAnsi="Times New Roman" w:cs="Times New Roman"/>
          <w:b/>
          <w:bCs/>
          <w:color w:val="FF0000"/>
          <w:sz w:val="24"/>
          <w:szCs w:val="24"/>
        </w:rPr>
      </w:pPr>
    </w:p>
    <w:p w14:paraId="7C420432" w14:textId="77777777" w:rsidR="007659AF" w:rsidRDefault="007659AF">
      <w:pPr>
        <w:pStyle w:val="NoSpacing"/>
        <w:rPr>
          <w:rFonts w:ascii="Times New Roman" w:eastAsia="Times New Roman" w:hAnsi="Times New Roman" w:cs="Times New Roman"/>
          <w:b/>
          <w:bCs/>
          <w:sz w:val="24"/>
          <w:szCs w:val="24"/>
        </w:rPr>
      </w:pPr>
    </w:p>
    <w:p w14:paraId="0BA7E555" w14:textId="77777777" w:rsidR="007659AF" w:rsidRDefault="007659AF">
      <w:pPr>
        <w:pStyle w:val="NoSpacing"/>
        <w:rPr>
          <w:rFonts w:ascii="Times New Roman" w:eastAsia="Times New Roman" w:hAnsi="Times New Roman" w:cs="Times New Roman"/>
          <w:b/>
          <w:bCs/>
          <w:sz w:val="24"/>
          <w:szCs w:val="24"/>
        </w:rPr>
      </w:pPr>
    </w:p>
    <w:p w14:paraId="4315A866" w14:textId="77777777" w:rsidR="007659AF" w:rsidRDefault="007659AF">
      <w:pPr>
        <w:pStyle w:val="NoSpacing"/>
        <w:rPr>
          <w:rFonts w:ascii="Times New Roman" w:eastAsia="Times New Roman" w:hAnsi="Times New Roman" w:cs="Times New Roman"/>
          <w:b/>
          <w:bCs/>
          <w:sz w:val="24"/>
          <w:szCs w:val="24"/>
        </w:rPr>
      </w:pPr>
    </w:p>
    <w:p w14:paraId="30EA2593" w14:textId="77777777" w:rsidR="007659AF" w:rsidRDefault="007659AF">
      <w:pPr>
        <w:pStyle w:val="NoSpacing"/>
        <w:rPr>
          <w:rFonts w:ascii="Times New Roman" w:eastAsia="Times New Roman" w:hAnsi="Times New Roman" w:cs="Times New Roman"/>
          <w:b/>
          <w:bCs/>
          <w:sz w:val="24"/>
          <w:szCs w:val="24"/>
        </w:rPr>
      </w:pPr>
    </w:p>
    <w:p w14:paraId="21B04E0C" w14:textId="77777777" w:rsidR="007659AF" w:rsidRDefault="006C5714">
      <w:pPr>
        <w:pStyle w:val="NoSpacing"/>
        <w:rPr>
          <w:rFonts w:ascii="Times New Roman" w:eastAsia="Times New Roman" w:hAnsi="Times New Roman" w:cs="Times New Roman"/>
          <w:b/>
          <w:bCs/>
          <w:sz w:val="24"/>
          <w:szCs w:val="24"/>
        </w:rPr>
      </w:pPr>
      <w:r>
        <w:rPr>
          <w:rFonts w:ascii="Times New Roman" w:hAnsi="Times New Roman"/>
          <w:b/>
          <w:bCs/>
          <w:sz w:val="24"/>
          <w:szCs w:val="24"/>
        </w:rPr>
        <w:t>Notes and Ideas:</w:t>
      </w:r>
    </w:p>
    <w:p w14:paraId="03AEED71" w14:textId="54A6537E"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Some of the liturgy was adapted from the opening worship of the 2019 Presbyterian Youth Triennium.</w:t>
      </w:r>
    </w:p>
    <w:p w14:paraId="68D7BBAD" w14:textId="77777777" w:rsidR="007659AF" w:rsidRDefault="007659AF">
      <w:pPr>
        <w:pStyle w:val="NoSpacing"/>
        <w:rPr>
          <w:rFonts w:ascii="Times New Roman" w:eastAsia="Times New Roman" w:hAnsi="Times New Roman" w:cs="Times New Roman"/>
          <w:i/>
          <w:iCs/>
          <w:sz w:val="24"/>
          <w:szCs w:val="24"/>
        </w:rPr>
      </w:pPr>
    </w:p>
    <w:p w14:paraId="3747BB75" w14:textId="62669A50"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Think about creating slides or a video of children and young people to accompany the </w:t>
      </w:r>
      <w:r w:rsidR="00874CE0">
        <w:rPr>
          <w:rFonts w:ascii="Times New Roman" w:hAnsi="Times New Roman"/>
          <w:i/>
          <w:iCs/>
          <w:sz w:val="24"/>
          <w:szCs w:val="24"/>
        </w:rPr>
        <w:t>p</w:t>
      </w:r>
      <w:r>
        <w:rPr>
          <w:rFonts w:ascii="Times New Roman" w:hAnsi="Times New Roman"/>
          <w:i/>
          <w:iCs/>
          <w:sz w:val="24"/>
          <w:szCs w:val="24"/>
        </w:rPr>
        <w:t>relude.</w:t>
      </w:r>
    </w:p>
    <w:p w14:paraId="55EF48A6" w14:textId="77777777" w:rsidR="007659AF" w:rsidRDefault="007659AF">
      <w:pPr>
        <w:pStyle w:val="NoSpacing"/>
        <w:rPr>
          <w:rFonts w:ascii="Times New Roman" w:eastAsia="Times New Roman" w:hAnsi="Times New Roman" w:cs="Times New Roman"/>
          <w:i/>
          <w:iCs/>
          <w:sz w:val="24"/>
          <w:szCs w:val="24"/>
        </w:rPr>
      </w:pPr>
    </w:p>
    <w:p w14:paraId="57C2FDA4" w14:textId="3DD4BA11"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Consider inviting young people to toss red ribbons, silk flower petals or confetti across the congregation during the Scripture reading from Acts 2 when it talks about the Spirit descending like tongues of fire. Or if you have members who are proficient in other languages, you can ask them to stand and read a portion the passage when it mentions the Christians speaking in other languages.</w:t>
      </w:r>
    </w:p>
    <w:p w14:paraId="6E8967A6"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b/>
          <w:bCs/>
          <w:sz w:val="24"/>
          <w:szCs w:val="24"/>
        </w:rPr>
        <w:t xml:space="preserve"> </w:t>
      </w:r>
    </w:p>
    <w:p w14:paraId="285A3ACD"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Make use of Pentecost Offering Minutes for Mission to help with sermon illustrations. </w:t>
      </w:r>
    </w:p>
    <w:p w14:paraId="288E88BD" w14:textId="77777777" w:rsidR="007659AF" w:rsidRDefault="007659AF">
      <w:pPr>
        <w:pStyle w:val="NoSpacing"/>
        <w:rPr>
          <w:rFonts w:ascii="Times New Roman" w:eastAsia="Times New Roman" w:hAnsi="Times New Roman" w:cs="Times New Roman"/>
          <w:i/>
          <w:iCs/>
          <w:sz w:val="24"/>
          <w:szCs w:val="24"/>
        </w:rPr>
      </w:pPr>
    </w:p>
    <w:p w14:paraId="7F209253" w14:textId="24F2F385"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On Pentecost Sunday consider holding your “coffee fellowship” outside on the front steps of the church</w:t>
      </w:r>
      <w:r w:rsidR="00874CE0">
        <w:rPr>
          <w:rFonts w:ascii="Times New Roman" w:hAnsi="Times New Roman" w:cs="Times New Roman"/>
          <w:i/>
          <w:iCs/>
          <w:sz w:val="24"/>
          <w:szCs w:val="24"/>
        </w:rPr>
        <w:t>—</w:t>
      </w:r>
      <w:r>
        <w:rPr>
          <w:rFonts w:ascii="Times New Roman" w:hAnsi="Times New Roman"/>
          <w:i/>
          <w:iCs/>
          <w:sz w:val="24"/>
          <w:szCs w:val="24"/>
        </w:rPr>
        <w:t xml:space="preserve">just as the early Christians spilled outside the building on the day of Pentecost. </w:t>
      </w:r>
    </w:p>
    <w:p w14:paraId="1F9A67ED" w14:textId="77777777" w:rsidR="007659AF" w:rsidRDefault="007659AF">
      <w:pPr>
        <w:pStyle w:val="NoSpacing"/>
        <w:rPr>
          <w:rFonts w:ascii="Times New Roman" w:eastAsia="Times New Roman" w:hAnsi="Times New Roman" w:cs="Times New Roman"/>
          <w:i/>
          <w:iCs/>
          <w:sz w:val="24"/>
          <w:szCs w:val="24"/>
        </w:rPr>
      </w:pPr>
    </w:p>
    <w:p w14:paraId="0191A6A0"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Prayers of the People: </w:t>
      </w:r>
    </w:p>
    <w:p w14:paraId="4BB1EC17"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Come, Holy Spirit, come: </w:t>
      </w:r>
    </w:p>
    <w:p w14:paraId="03BB0F65"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Enter our lives. Free us from all fear. </w:t>
      </w:r>
    </w:p>
    <w:p w14:paraId="3A4A36E3"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Give us strength to carry on. </w:t>
      </w:r>
    </w:p>
    <w:p w14:paraId="4C2867D9"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Give us hope and joy sufficient for each day. </w:t>
      </w:r>
    </w:p>
    <w:p w14:paraId="4524D150"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Come, Holy Spirit, come: Give us power to be the church. </w:t>
      </w:r>
    </w:p>
    <w:p w14:paraId="307ECFF7"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Impart your many gifts to our members, that we may be the body of Christ’s presence in the world. </w:t>
      </w:r>
    </w:p>
    <w:p w14:paraId="0BFD11C6"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Free us from all fear, and renew our life together. </w:t>
      </w:r>
    </w:p>
    <w:p w14:paraId="069F80A5"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Come, Holy Spirit, come: Bind us close together.</w:t>
      </w:r>
    </w:p>
    <w:p w14:paraId="3016F7C2"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May we rejoice with one another’s joys and weep with one another’s sorrows. </w:t>
      </w:r>
    </w:p>
    <w:p w14:paraId="7C2BA1B1"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(Here you may name those within your congregation who are in need.) </w:t>
      </w:r>
    </w:p>
    <w:p w14:paraId="30E709CC"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Bind us together, not only with the sheep of this fold, but all of Christ’s people around this city and world. </w:t>
      </w:r>
    </w:p>
    <w:p w14:paraId="2A6FB2C0"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Forgive the pride, prejudice, and self-righteousness which separate us from one another. </w:t>
      </w:r>
    </w:p>
    <w:p w14:paraId="1A2928D9"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Come, Holy Spirit, come: That all may be one in Christ, </w:t>
      </w:r>
    </w:p>
    <w:p w14:paraId="3810D00B" w14:textId="17750AE3" w:rsidR="007659AF" w:rsidRDefault="00874CE0">
      <w:pPr>
        <w:pStyle w:val="NoSpacing"/>
        <w:rPr>
          <w:rFonts w:ascii="Times New Roman" w:eastAsia="Times New Roman" w:hAnsi="Times New Roman" w:cs="Times New Roman"/>
          <w:i/>
          <w:iCs/>
          <w:sz w:val="24"/>
          <w:szCs w:val="24"/>
        </w:rPr>
      </w:pPr>
      <w:r>
        <w:rPr>
          <w:rFonts w:ascii="Times New Roman" w:hAnsi="Times New Roman"/>
          <w:i/>
          <w:iCs/>
          <w:sz w:val="24"/>
          <w:szCs w:val="24"/>
        </w:rPr>
        <w:t>S</w:t>
      </w:r>
      <w:r w:rsidR="006C5714">
        <w:rPr>
          <w:rFonts w:ascii="Times New Roman" w:hAnsi="Times New Roman"/>
          <w:i/>
          <w:iCs/>
          <w:sz w:val="24"/>
          <w:szCs w:val="24"/>
        </w:rPr>
        <w:t>ource of all true unity, who is with us today and always, even to the end of time. Amen.</w:t>
      </w:r>
    </w:p>
    <w:p w14:paraId="780A0D36" w14:textId="77777777"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(From </w:t>
      </w:r>
      <w:r>
        <w:rPr>
          <w:rFonts w:ascii="Times New Roman" w:hAnsi="Times New Roman"/>
          <w:i/>
          <w:iCs/>
          <w:sz w:val="24"/>
          <w:szCs w:val="24"/>
          <w:u w:val="single"/>
        </w:rPr>
        <w:t>Flames of the Spirit,</w:t>
      </w:r>
      <w:r>
        <w:rPr>
          <w:rFonts w:ascii="Times New Roman" w:hAnsi="Times New Roman"/>
          <w:i/>
          <w:iCs/>
          <w:sz w:val="24"/>
          <w:szCs w:val="24"/>
        </w:rPr>
        <w:t xml:space="preserve"> Ruth C. Duck, The Pilgrim Press, 1985, p. 47.Used by permission.) </w:t>
      </w:r>
    </w:p>
    <w:p w14:paraId="34A9BAF1" w14:textId="77777777" w:rsidR="007659AF" w:rsidRDefault="007659AF">
      <w:pPr>
        <w:pStyle w:val="NoSpacing"/>
        <w:rPr>
          <w:rFonts w:ascii="Times New Roman" w:eastAsia="Times New Roman" w:hAnsi="Times New Roman" w:cs="Times New Roman"/>
          <w:i/>
          <w:iCs/>
          <w:sz w:val="24"/>
          <w:szCs w:val="24"/>
        </w:rPr>
      </w:pPr>
    </w:p>
    <w:p w14:paraId="6E757FCC" w14:textId="61560618" w:rsidR="007659AF" w:rsidRDefault="006C5714">
      <w:pPr>
        <w:pStyle w:val="NoSpacing"/>
        <w:rPr>
          <w:rFonts w:ascii="Times New Roman" w:eastAsia="Times New Roman" w:hAnsi="Times New Roman" w:cs="Times New Roman"/>
          <w:i/>
          <w:iCs/>
          <w:sz w:val="24"/>
          <w:szCs w:val="24"/>
        </w:rPr>
      </w:pPr>
      <w:r>
        <w:rPr>
          <w:rFonts w:ascii="Times New Roman" w:hAnsi="Times New Roman"/>
          <w:i/>
          <w:iCs/>
          <w:sz w:val="24"/>
          <w:szCs w:val="24"/>
        </w:rPr>
        <w:t xml:space="preserve">     </w:t>
      </w:r>
    </w:p>
    <w:p w14:paraId="2CB4A38E" w14:textId="77777777" w:rsidR="007659AF" w:rsidRDefault="007659AF">
      <w:pPr>
        <w:pStyle w:val="NoSpacing"/>
        <w:jc w:val="center"/>
        <w:rPr>
          <w:rFonts w:ascii="Times New Roman" w:eastAsia="Times New Roman" w:hAnsi="Times New Roman" w:cs="Times New Roman"/>
          <w:i/>
          <w:iCs/>
          <w:sz w:val="24"/>
          <w:szCs w:val="24"/>
        </w:rPr>
      </w:pPr>
    </w:p>
    <w:p w14:paraId="28F34E89" w14:textId="500B0323" w:rsidR="007659AF" w:rsidRDefault="007659AF">
      <w:pPr>
        <w:pStyle w:val="NoSpacing"/>
        <w:jc w:val="center"/>
        <w:rPr>
          <w:rFonts w:ascii="Times New Roman" w:eastAsia="Times New Roman" w:hAnsi="Times New Roman" w:cs="Times New Roman"/>
          <w:i/>
          <w:iCs/>
          <w:sz w:val="24"/>
          <w:szCs w:val="24"/>
        </w:rPr>
      </w:pPr>
    </w:p>
    <w:p w14:paraId="1918B058" w14:textId="77777777" w:rsidR="007659AF" w:rsidRDefault="007659AF">
      <w:pPr>
        <w:pStyle w:val="NoSpacing"/>
        <w:rPr>
          <w:rFonts w:ascii="Times New Roman" w:eastAsia="Times New Roman" w:hAnsi="Times New Roman" w:cs="Times New Roman"/>
          <w:i/>
          <w:iCs/>
          <w:sz w:val="24"/>
          <w:szCs w:val="24"/>
        </w:rPr>
      </w:pPr>
    </w:p>
    <w:p w14:paraId="6331D9E3" w14:textId="77777777" w:rsidR="007659AF" w:rsidRDefault="007659AF">
      <w:pPr>
        <w:pStyle w:val="NoSpacing"/>
      </w:pPr>
    </w:p>
    <w:sectPr w:rsidR="007659AF" w:rsidSect="00316A53">
      <w:headerReference w:type="default" r:id="rId7"/>
      <w:footerReference w:type="default" r:id="rId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9A0E" w14:textId="77777777" w:rsidR="001C3D88" w:rsidRDefault="001C3D88">
      <w:r>
        <w:separator/>
      </w:r>
    </w:p>
  </w:endnote>
  <w:endnote w:type="continuationSeparator" w:id="0">
    <w:p w14:paraId="36067867" w14:textId="77777777" w:rsidR="001C3D88" w:rsidRDefault="001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9DF2" w14:textId="77777777" w:rsidR="007659AF" w:rsidRDefault="007659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F9D7" w14:textId="77777777" w:rsidR="001C3D88" w:rsidRDefault="001C3D88">
      <w:r>
        <w:separator/>
      </w:r>
    </w:p>
  </w:footnote>
  <w:footnote w:type="continuationSeparator" w:id="0">
    <w:p w14:paraId="64905084" w14:textId="77777777" w:rsidR="001C3D88" w:rsidRDefault="001C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CD85" w14:textId="77777777" w:rsidR="007659AF" w:rsidRDefault="007659A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AF"/>
    <w:rsid w:val="001B543E"/>
    <w:rsid w:val="001C3D88"/>
    <w:rsid w:val="00293568"/>
    <w:rsid w:val="00316A53"/>
    <w:rsid w:val="0067583A"/>
    <w:rsid w:val="006C5714"/>
    <w:rsid w:val="007659AF"/>
    <w:rsid w:val="00770C7A"/>
    <w:rsid w:val="007F5780"/>
    <w:rsid w:val="00874CE0"/>
    <w:rsid w:val="00AF6963"/>
    <w:rsid w:val="00B86CA2"/>
    <w:rsid w:val="00C20846"/>
    <w:rsid w:val="00C77C78"/>
    <w:rsid w:val="00D54690"/>
    <w:rsid w:val="00E135D9"/>
    <w:rsid w:val="00E75282"/>
    <w:rsid w:val="00F50FDF"/>
    <w:rsid w:val="00F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E12"/>
  <w15:docId w15:val="{69BD799A-4077-554B-8942-6627302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0C7A"/>
    <w:rPr>
      <w:sz w:val="18"/>
      <w:szCs w:val="18"/>
    </w:rPr>
  </w:style>
  <w:style w:type="character" w:customStyle="1" w:styleId="BalloonTextChar">
    <w:name w:val="Balloon Text Char"/>
    <w:basedOn w:val="DefaultParagraphFont"/>
    <w:link w:val="BalloonText"/>
    <w:uiPriority w:val="99"/>
    <w:semiHidden/>
    <w:rsid w:val="00770C7A"/>
    <w:rPr>
      <w:sz w:val="18"/>
      <w:szCs w:val="18"/>
    </w:rPr>
  </w:style>
  <w:style w:type="paragraph" w:styleId="CommentSubject">
    <w:name w:val="annotation subject"/>
    <w:basedOn w:val="CommentText"/>
    <w:next w:val="CommentText"/>
    <w:link w:val="CommentSubjectChar"/>
    <w:uiPriority w:val="99"/>
    <w:semiHidden/>
    <w:unhideWhenUsed/>
    <w:rsid w:val="00874CE0"/>
    <w:rPr>
      <w:b/>
      <w:bCs/>
    </w:rPr>
  </w:style>
  <w:style w:type="character" w:customStyle="1" w:styleId="CommentSubjectChar">
    <w:name w:val="Comment Subject Char"/>
    <w:basedOn w:val="CommentTextChar"/>
    <w:link w:val="CommentSubject"/>
    <w:uiPriority w:val="99"/>
    <w:semiHidden/>
    <w:rsid w:val="00874CE0"/>
    <w:rPr>
      <w:b/>
      <w:bCs/>
    </w:rPr>
  </w:style>
  <w:style w:type="paragraph" w:styleId="Revision">
    <w:name w:val="Revision"/>
    <w:hidden/>
    <w:uiPriority w:val="99"/>
    <w:semiHidden/>
    <w:rsid w:val="00E752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2023-03-30T13:32:00Z</cp:lastPrinted>
  <dcterms:created xsi:type="dcterms:W3CDTF">2023-03-30T13:35:00Z</dcterms:created>
  <dcterms:modified xsi:type="dcterms:W3CDTF">2023-04-17T11:51:00Z</dcterms:modified>
</cp:coreProperties>
</file>