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0556D" w14:textId="559D3B11" w:rsidR="00964C3F" w:rsidRPr="00C15400" w:rsidRDefault="00964C3F" w:rsidP="00482D1A">
      <w:pPr>
        <w:spacing w:before="100" w:beforeAutospacing="1" w:after="100" w:afterAutospacing="1" w:line="240" w:lineRule="auto"/>
        <w:rPr>
          <w:rFonts w:cstheme="minorHAnsi"/>
          <w:b/>
          <w:bCs/>
        </w:rPr>
      </w:pPr>
      <w:bookmarkStart w:id="0" w:name="_Hlk69733569"/>
      <w:r w:rsidRPr="00C15400">
        <w:rPr>
          <w:rFonts w:cstheme="minorHAnsi"/>
          <w:b/>
          <w:bCs/>
        </w:rPr>
        <w:t xml:space="preserve">Supporting Working Families </w:t>
      </w:r>
      <w:r w:rsidR="00C15400" w:rsidRPr="00C15400">
        <w:rPr>
          <w:rFonts w:cstheme="minorHAnsi"/>
          <w:b/>
          <w:bCs/>
        </w:rPr>
        <w:t>Through Education</w:t>
      </w:r>
    </w:p>
    <w:p w14:paraId="03DC93C8" w14:textId="6C0575A7" w:rsidR="00482D1A" w:rsidRPr="00795822" w:rsidRDefault="00482D1A" w:rsidP="00482D1A">
      <w:pPr>
        <w:spacing w:before="100" w:beforeAutospacing="1" w:after="100" w:afterAutospacing="1" w:line="240" w:lineRule="auto"/>
        <w:rPr>
          <w:rFonts w:cstheme="minorHAnsi"/>
        </w:rPr>
      </w:pPr>
      <w:r w:rsidRPr="00795822">
        <w:rPr>
          <w:rFonts w:cstheme="minorHAnsi"/>
        </w:rPr>
        <w:t>When the coronavirus pandemic</w:t>
      </w:r>
      <w:r w:rsidR="009934FE">
        <w:rPr>
          <w:rFonts w:cstheme="minorHAnsi"/>
        </w:rPr>
        <w:t xml:space="preserve"> </w:t>
      </w:r>
      <w:r w:rsidR="00205684">
        <w:rPr>
          <w:rFonts w:cstheme="minorHAnsi"/>
        </w:rPr>
        <w:t xml:space="preserve">struck the United States </w:t>
      </w:r>
      <w:r w:rsidR="009510F8">
        <w:rPr>
          <w:rFonts w:cstheme="minorHAnsi"/>
        </w:rPr>
        <w:t xml:space="preserve">in early 2020, </w:t>
      </w:r>
      <w:r w:rsidR="0049779F">
        <w:rPr>
          <w:rFonts w:cstheme="minorHAnsi"/>
        </w:rPr>
        <w:t xml:space="preserve">nonessential businesses </w:t>
      </w:r>
      <w:r w:rsidR="00283226">
        <w:rPr>
          <w:rFonts w:cstheme="minorHAnsi"/>
        </w:rPr>
        <w:t>began</w:t>
      </w:r>
      <w:r w:rsidR="0049779F">
        <w:rPr>
          <w:rFonts w:cstheme="minorHAnsi"/>
        </w:rPr>
        <w:t xml:space="preserve"> shut</w:t>
      </w:r>
      <w:r w:rsidR="00283226">
        <w:rPr>
          <w:rFonts w:cstheme="minorHAnsi"/>
        </w:rPr>
        <w:t>ting</w:t>
      </w:r>
      <w:r w:rsidR="0049779F">
        <w:rPr>
          <w:rFonts w:cstheme="minorHAnsi"/>
        </w:rPr>
        <w:t xml:space="preserve"> their doors, grocery stores started accumulating</w:t>
      </w:r>
      <w:r w:rsidR="00A21953">
        <w:rPr>
          <w:rFonts w:cstheme="minorHAnsi"/>
        </w:rPr>
        <w:t xml:space="preserve"> long</w:t>
      </w:r>
      <w:r w:rsidR="0049779F">
        <w:rPr>
          <w:rFonts w:cstheme="minorHAnsi"/>
        </w:rPr>
        <w:t xml:space="preserve"> </w:t>
      </w:r>
      <w:r w:rsidR="00205684">
        <w:rPr>
          <w:rFonts w:cstheme="minorHAnsi"/>
        </w:rPr>
        <w:t xml:space="preserve">lines and schools were forced to transition to virtual learning. </w:t>
      </w:r>
      <w:r w:rsidR="00FD1405">
        <w:rPr>
          <w:rFonts w:cstheme="minorHAnsi"/>
        </w:rPr>
        <w:t xml:space="preserve">For essential workers, having school-age children meant </w:t>
      </w:r>
      <w:r w:rsidR="00BA3F29">
        <w:rPr>
          <w:rFonts w:cstheme="minorHAnsi"/>
        </w:rPr>
        <w:t xml:space="preserve">needing to be “essential” in two </w:t>
      </w:r>
      <w:r w:rsidR="00FD1405">
        <w:rPr>
          <w:rFonts w:cstheme="minorHAnsi"/>
        </w:rPr>
        <w:t>places at once: at home supporting e-learning and at work</w:t>
      </w:r>
      <w:r w:rsidR="00BA3F29">
        <w:rPr>
          <w:rFonts w:cstheme="minorHAnsi"/>
        </w:rPr>
        <w:t>, serving anxious, frightened customers</w:t>
      </w:r>
      <w:r w:rsidR="00FD1405">
        <w:rPr>
          <w:rFonts w:cstheme="minorHAnsi"/>
        </w:rPr>
        <w:t xml:space="preserve">. </w:t>
      </w:r>
      <w:r w:rsidRPr="00795822">
        <w:rPr>
          <w:rFonts w:cstheme="minorHAnsi"/>
        </w:rPr>
        <w:t>First Presbyterian Church of Dallas</w:t>
      </w:r>
      <w:r w:rsidR="00590B6F">
        <w:rPr>
          <w:rFonts w:cstheme="minorHAnsi"/>
        </w:rPr>
        <w:t>,</w:t>
      </w:r>
      <w:r w:rsidRPr="00795822">
        <w:rPr>
          <w:rFonts w:cstheme="minorHAnsi"/>
        </w:rPr>
        <w:t xml:space="preserve"> </w:t>
      </w:r>
      <w:r w:rsidR="00BA3F29">
        <w:rPr>
          <w:rFonts w:cstheme="minorHAnsi"/>
        </w:rPr>
        <w:t>alongside the Day School it founded, saw the need, together</w:t>
      </w:r>
      <w:r w:rsidR="00DA7C35">
        <w:rPr>
          <w:rFonts w:cstheme="minorHAnsi"/>
        </w:rPr>
        <w:t>. S</w:t>
      </w:r>
      <w:r w:rsidR="00BA3F29">
        <w:rPr>
          <w:rFonts w:cstheme="minorHAnsi"/>
        </w:rPr>
        <w:t xml:space="preserve">ince a person can only be in one place at a time, </w:t>
      </w:r>
      <w:r w:rsidR="00B30E13">
        <w:rPr>
          <w:rFonts w:cstheme="minorHAnsi"/>
        </w:rPr>
        <w:t xml:space="preserve">they would make a place </w:t>
      </w:r>
      <w:r w:rsidR="00625952">
        <w:rPr>
          <w:rFonts w:ascii="Arial" w:hAnsi="Arial" w:cs="Arial"/>
          <w:color w:val="4D5156"/>
          <w:sz w:val="21"/>
          <w:szCs w:val="21"/>
          <w:shd w:val="clear" w:color="auto" w:fill="FFFFFF"/>
        </w:rPr>
        <w:t>—</w:t>
      </w:r>
      <w:r w:rsidR="00B30E13">
        <w:rPr>
          <w:rFonts w:cstheme="minorHAnsi"/>
        </w:rPr>
        <w:t xml:space="preserve"> a safe place </w:t>
      </w:r>
      <w:r w:rsidR="00625952">
        <w:rPr>
          <w:rFonts w:ascii="Arial" w:hAnsi="Arial" w:cs="Arial"/>
          <w:color w:val="4D5156"/>
          <w:sz w:val="21"/>
          <w:szCs w:val="21"/>
          <w:shd w:val="clear" w:color="auto" w:fill="FFFFFF"/>
        </w:rPr>
        <w:t>—</w:t>
      </w:r>
      <w:r w:rsidR="00B30E13">
        <w:rPr>
          <w:rFonts w:cstheme="minorHAnsi"/>
        </w:rPr>
        <w:t xml:space="preserve"> in which their children could continue to learn, even during </w:t>
      </w:r>
      <w:r w:rsidR="00DA7C35">
        <w:rPr>
          <w:rFonts w:cstheme="minorHAnsi"/>
        </w:rPr>
        <w:t xml:space="preserve">a global </w:t>
      </w:r>
      <w:r w:rsidR="00B30E13">
        <w:rPr>
          <w:rFonts w:cstheme="minorHAnsi"/>
        </w:rPr>
        <w:t>pandemic.</w:t>
      </w:r>
    </w:p>
    <w:p w14:paraId="2F04F808" w14:textId="0E4717FD" w:rsidR="00482D1A" w:rsidRPr="00795822" w:rsidRDefault="00B30E13">
      <w:pPr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</w:rPr>
        <w:t xml:space="preserve">Looking to the congregation’s community ministry, which had adapted </w:t>
      </w:r>
      <w:proofErr w:type="gramStart"/>
      <w:r>
        <w:rPr>
          <w:rFonts w:cstheme="minorHAnsi"/>
        </w:rPr>
        <w:t>in order to</w:t>
      </w:r>
      <w:proofErr w:type="gramEnd"/>
      <w:r>
        <w:rPr>
          <w:rFonts w:cstheme="minorHAnsi"/>
        </w:rPr>
        <w:t xml:space="preserve"> safely provide meal services to those in need during the shutdown, the</w:t>
      </w:r>
      <w:r w:rsidR="00482D1A" w:rsidRPr="00795822">
        <w:rPr>
          <w:rFonts w:cstheme="minorHAnsi"/>
        </w:rPr>
        <w:t xml:space="preserve"> </w:t>
      </w:r>
      <w:r w:rsidR="00895BC0">
        <w:rPr>
          <w:rFonts w:cstheme="minorHAnsi"/>
        </w:rPr>
        <w:t xml:space="preserve">Day School </w:t>
      </w:r>
      <w:r w:rsidR="00482D1A" w:rsidRPr="00795822">
        <w:rPr>
          <w:rFonts w:cstheme="minorHAnsi"/>
        </w:rPr>
        <w:t xml:space="preserve">brought a proposal to </w:t>
      </w:r>
      <w:r w:rsidR="00625952">
        <w:rPr>
          <w:rFonts w:cstheme="minorHAnsi"/>
        </w:rPr>
        <w:t>s</w:t>
      </w:r>
      <w:r w:rsidR="00482D1A" w:rsidRPr="00795822">
        <w:rPr>
          <w:rFonts w:cstheme="minorHAnsi"/>
        </w:rPr>
        <w:t>ession to reopen the school for families of essential workers</w:t>
      </w:r>
      <w:r w:rsidR="00895BC0">
        <w:rPr>
          <w:rFonts w:cstheme="minorHAnsi"/>
        </w:rPr>
        <w:t xml:space="preserve">. </w:t>
      </w:r>
      <w:r w:rsidR="003F47A3">
        <w:rPr>
          <w:rFonts w:cstheme="minorHAnsi"/>
        </w:rPr>
        <w:t>S</w:t>
      </w:r>
      <w:r w:rsidR="00895BC0">
        <w:rPr>
          <w:rFonts w:cstheme="minorHAnsi"/>
        </w:rPr>
        <w:t xml:space="preserve">eeing both the need and the plan, the </w:t>
      </w:r>
      <w:r w:rsidR="00625952">
        <w:rPr>
          <w:rFonts w:cstheme="minorHAnsi"/>
        </w:rPr>
        <w:t>s</w:t>
      </w:r>
      <w:r w:rsidR="00895BC0">
        <w:rPr>
          <w:rFonts w:cstheme="minorHAnsi"/>
        </w:rPr>
        <w:t>ession approved.</w:t>
      </w:r>
    </w:p>
    <w:p w14:paraId="0E4C0CF8" w14:textId="4997ED23" w:rsidR="00F02C25" w:rsidRPr="00FD522F" w:rsidRDefault="00895BC0" w:rsidP="00482D1A">
      <w:pPr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</w:rPr>
        <w:t>Staff proceeded deliberately</w:t>
      </w:r>
      <w:r w:rsidR="00F02C25">
        <w:rPr>
          <w:rFonts w:cstheme="minorHAnsi"/>
        </w:rPr>
        <w:t xml:space="preserve"> and</w:t>
      </w:r>
      <w:r>
        <w:rPr>
          <w:rFonts w:cstheme="minorHAnsi"/>
        </w:rPr>
        <w:t xml:space="preserve"> efficiently, putting</w:t>
      </w:r>
      <w:r w:rsidR="00F02C25">
        <w:rPr>
          <w:rFonts w:cstheme="minorHAnsi"/>
        </w:rPr>
        <w:t xml:space="preserve"> </w:t>
      </w:r>
      <w:r>
        <w:rPr>
          <w:rFonts w:cstheme="minorHAnsi"/>
        </w:rPr>
        <w:t>new</w:t>
      </w:r>
      <w:r w:rsidR="00F02C25">
        <w:rPr>
          <w:rFonts w:cstheme="minorHAnsi"/>
        </w:rPr>
        <w:t>, detailed</w:t>
      </w:r>
      <w:r>
        <w:rPr>
          <w:rFonts w:cstheme="minorHAnsi"/>
        </w:rPr>
        <w:t xml:space="preserve"> </w:t>
      </w:r>
      <w:r w:rsidR="00775492" w:rsidRPr="004E75FB">
        <w:rPr>
          <w:rFonts w:cstheme="minorHAnsi"/>
        </w:rPr>
        <w:t>practices into place.</w:t>
      </w:r>
      <w:r w:rsidR="00482D1A" w:rsidRPr="004E75FB">
        <w:rPr>
          <w:rFonts w:cstheme="minorHAnsi"/>
        </w:rPr>
        <w:t xml:space="preserve"> </w:t>
      </w:r>
      <w:r w:rsidR="00F02C25">
        <w:rPr>
          <w:rFonts w:cstheme="minorHAnsi"/>
        </w:rPr>
        <w:t xml:space="preserve">A </w:t>
      </w:r>
      <w:r>
        <w:rPr>
          <w:rFonts w:cstheme="minorHAnsi"/>
        </w:rPr>
        <w:t>hygienic,</w:t>
      </w:r>
      <w:r w:rsidR="00F02C25">
        <w:rPr>
          <w:rFonts w:cstheme="minorHAnsi"/>
        </w:rPr>
        <w:t xml:space="preserve"> safe environment that would nurture students and educators alike was the hope of all involved. Staff members </w:t>
      </w:r>
      <w:proofErr w:type="gramStart"/>
      <w:r w:rsidR="00F02C25">
        <w:rPr>
          <w:rFonts w:cstheme="minorHAnsi"/>
        </w:rPr>
        <w:t>were allowed to</w:t>
      </w:r>
      <w:proofErr w:type="gramEnd"/>
      <w:r w:rsidR="00F02C25">
        <w:rPr>
          <w:rFonts w:cstheme="minorHAnsi"/>
        </w:rPr>
        <w:t xml:space="preserve"> opt-out if they did not feel safe returning to work, without having to use paid</w:t>
      </w:r>
      <w:r w:rsidR="00625952">
        <w:rPr>
          <w:rFonts w:cstheme="minorHAnsi"/>
        </w:rPr>
        <w:t xml:space="preserve"> </w:t>
      </w:r>
      <w:r w:rsidR="00F02C25">
        <w:rPr>
          <w:rFonts w:cstheme="minorHAnsi"/>
        </w:rPr>
        <w:t xml:space="preserve">time off. The </w:t>
      </w:r>
      <w:r w:rsidR="00AE1522">
        <w:rPr>
          <w:rFonts w:eastAsia="Times New Roman" w:cstheme="minorHAnsi"/>
        </w:rPr>
        <w:t>school</w:t>
      </w:r>
      <w:r w:rsidR="00F02C25">
        <w:rPr>
          <w:rFonts w:eastAsia="Times New Roman" w:cstheme="minorHAnsi"/>
        </w:rPr>
        <w:t xml:space="preserve"> also</w:t>
      </w:r>
      <w:r w:rsidR="00CB4146">
        <w:rPr>
          <w:rFonts w:eastAsia="Times New Roman" w:cstheme="minorHAnsi"/>
        </w:rPr>
        <w:t xml:space="preserve"> </w:t>
      </w:r>
      <w:r w:rsidR="00AE1522" w:rsidRPr="00795822">
        <w:rPr>
          <w:rFonts w:eastAsia="Times New Roman" w:cstheme="minorHAnsi"/>
        </w:rPr>
        <w:t xml:space="preserve">coordinated with volunteer counselors who provided </w:t>
      </w:r>
      <w:r w:rsidR="00391DA7">
        <w:rPr>
          <w:rFonts w:eastAsia="Times New Roman" w:cstheme="minorHAnsi"/>
        </w:rPr>
        <w:t xml:space="preserve">six months of support for </w:t>
      </w:r>
      <w:r w:rsidR="00C24B48">
        <w:rPr>
          <w:rFonts w:eastAsia="Times New Roman" w:cstheme="minorHAnsi"/>
        </w:rPr>
        <w:t xml:space="preserve">any </w:t>
      </w:r>
      <w:r w:rsidR="00F02C25">
        <w:rPr>
          <w:rFonts w:eastAsia="Times New Roman" w:cstheme="minorHAnsi"/>
        </w:rPr>
        <w:t>member of the staff.</w:t>
      </w:r>
      <w:r w:rsidR="00FD522F">
        <w:rPr>
          <w:rFonts w:cstheme="minorHAnsi"/>
        </w:rPr>
        <w:t xml:space="preserve"> </w:t>
      </w:r>
    </w:p>
    <w:p w14:paraId="7C34D22B" w14:textId="66671C2B" w:rsidR="00F02C25" w:rsidRPr="00795822" w:rsidRDefault="00F02C25" w:rsidP="00F02C25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4E75FB">
        <w:rPr>
          <w:rFonts w:eastAsia="Times New Roman" w:cstheme="minorHAnsi"/>
        </w:rPr>
        <w:t xml:space="preserve">Church </w:t>
      </w:r>
      <w:r w:rsidR="00625952">
        <w:rPr>
          <w:rFonts w:eastAsia="Times New Roman" w:cstheme="minorHAnsi"/>
        </w:rPr>
        <w:t>o</w:t>
      </w:r>
      <w:r w:rsidRPr="004E75FB">
        <w:rPr>
          <w:rFonts w:eastAsia="Times New Roman" w:cstheme="minorHAnsi"/>
        </w:rPr>
        <w:t xml:space="preserve">perations </w:t>
      </w:r>
      <w:r w:rsidR="00625952">
        <w:rPr>
          <w:rFonts w:eastAsia="Times New Roman" w:cstheme="minorHAnsi"/>
        </w:rPr>
        <w:t>d</w:t>
      </w:r>
      <w:r w:rsidRPr="004E75FB">
        <w:rPr>
          <w:rFonts w:eastAsia="Times New Roman" w:cstheme="minorHAnsi"/>
        </w:rPr>
        <w:t xml:space="preserve">irector Ashlee </w:t>
      </w:r>
      <w:proofErr w:type="spellStart"/>
      <w:r w:rsidRPr="004E75FB">
        <w:rPr>
          <w:rFonts w:eastAsia="Times New Roman" w:cstheme="minorHAnsi"/>
        </w:rPr>
        <w:t>Hueston</w:t>
      </w:r>
      <w:proofErr w:type="spellEnd"/>
      <w:r w:rsidRPr="004E75FB">
        <w:rPr>
          <w:rFonts w:eastAsia="Times New Roman" w:cstheme="minorHAnsi"/>
        </w:rPr>
        <w:t xml:space="preserve"> shared, "The pandemic helped people recognize the essential service that is </w:t>
      </w:r>
      <w:proofErr w:type="gramStart"/>
      <w:r w:rsidRPr="004E75FB">
        <w:rPr>
          <w:rFonts w:eastAsia="Times New Roman" w:cstheme="minorHAnsi"/>
        </w:rPr>
        <w:t>child</w:t>
      </w:r>
      <w:r w:rsidR="00625952">
        <w:rPr>
          <w:rFonts w:eastAsia="Times New Roman" w:cstheme="minorHAnsi"/>
        </w:rPr>
        <w:t xml:space="preserve"> </w:t>
      </w:r>
      <w:r w:rsidRPr="004E75FB">
        <w:rPr>
          <w:rFonts w:eastAsia="Times New Roman" w:cstheme="minorHAnsi"/>
        </w:rPr>
        <w:t>care</w:t>
      </w:r>
      <w:proofErr w:type="gramEnd"/>
      <w:r w:rsidRPr="004E75FB">
        <w:rPr>
          <w:rFonts w:eastAsia="Times New Roman" w:cstheme="minorHAnsi"/>
        </w:rPr>
        <w:t xml:space="preserve"> and helped the church recognize the school as ministry.”</w:t>
      </w:r>
    </w:p>
    <w:p w14:paraId="51F0FF8F" w14:textId="73B6C2F5" w:rsidR="00482D1A" w:rsidRPr="00DA7C35" w:rsidRDefault="00F02C25" w:rsidP="00482D1A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This recognition continued with the congregation’s </w:t>
      </w:r>
      <w:r w:rsidR="00DA7C35">
        <w:rPr>
          <w:rFonts w:eastAsia="Times New Roman" w:cstheme="minorHAnsi"/>
        </w:rPr>
        <w:t>participation in the Pentecost Offering.</w:t>
      </w:r>
      <w:r w:rsidR="00625952">
        <w:rPr>
          <w:rFonts w:eastAsia="Times New Roman" w:cstheme="minorHAnsi"/>
        </w:rPr>
        <w:t xml:space="preserve"> </w:t>
      </w:r>
      <w:r w:rsidR="00DA7C35">
        <w:rPr>
          <w:rFonts w:eastAsia="Times New Roman" w:cstheme="minorHAnsi"/>
        </w:rPr>
        <w:t xml:space="preserve">Congregations retain </w:t>
      </w:r>
      <w:r>
        <w:rPr>
          <w:rFonts w:eastAsia="Times New Roman" w:cstheme="minorHAnsi"/>
        </w:rPr>
        <w:t>40%</w:t>
      </w:r>
      <w:r w:rsidR="00DA7C35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of the </w:t>
      </w:r>
      <w:r w:rsidR="00DA7C35">
        <w:rPr>
          <w:rFonts w:eastAsia="Times New Roman" w:cstheme="minorHAnsi"/>
        </w:rPr>
        <w:t xml:space="preserve">churchwide </w:t>
      </w:r>
      <w:r>
        <w:rPr>
          <w:rFonts w:eastAsia="Times New Roman" w:cstheme="minorHAnsi"/>
        </w:rPr>
        <w:t>Offering</w:t>
      </w:r>
      <w:r w:rsidR="00DA7C35">
        <w:rPr>
          <w:rFonts w:eastAsia="Times New Roman" w:cstheme="minorHAnsi"/>
        </w:rPr>
        <w:t xml:space="preserve"> to support ministries with children, </w:t>
      </w:r>
      <w:proofErr w:type="gramStart"/>
      <w:r w:rsidR="00DA7C35">
        <w:rPr>
          <w:rFonts w:eastAsia="Times New Roman" w:cstheme="minorHAnsi"/>
        </w:rPr>
        <w:t>youth</w:t>
      </w:r>
      <w:proofErr w:type="gramEnd"/>
      <w:r w:rsidR="00DA7C35">
        <w:rPr>
          <w:rFonts w:eastAsia="Times New Roman" w:cstheme="minorHAnsi"/>
        </w:rPr>
        <w:t xml:space="preserve"> and young adults. </w:t>
      </w:r>
      <w:r>
        <w:rPr>
          <w:rFonts w:eastAsia="Times New Roman" w:cstheme="minorHAnsi"/>
        </w:rPr>
        <w:t>Returned tuition dollars during the initial closure left a shortfall in revenue for the school</w:t>
      </w:r>
      <w:r w:rsidR="00DA7C35">
        <w:rPr>
          <w:rFonts w:eastAsia="Times New Roman" w:cstheme="minorHAnsi"/>
        </w:rPr>
        <w:t xml:space="preserve">, threatening this retooled </w:t>
      </w:r>
      <w:r w:rsidR="00CB4146">
        <w:rPr>
          <w:rFonts w:eastAsia="Times New Roman" w:cstheme="minorHAnsi"/>
        </w:rPr>
        <w:t>ministry</w:t>
      </w:r>
      <w:r>
        <w:rPr>
          <w:rFonts w:eastAsia="Times New Roman" w:cstheme="minorHAnsi"/>
        </w:rPr>
        <w:t xml:space="preserve">. </w:t>
      </w:r>
      <w:r w:rsidR="00B33937">
        <w:rPr>
          <w:rFonts w:eastAsia="Times New Roman" w:cstheme="minorHAnsi"/>
        </w:rPr>
        <w:t>The</w:t>
      </w:r>
      <w:r w:rsidR="00795822" w:rsidRPr="002C2158">
        <w:rPr>
          <w:rFonts w:eastAsia="Times New Roman" w:cstheme="minorHAnsi"/>
        </w:rPr>
        <w:t xml:space="preserve"> </w:t>
      </w:r>
      <w:r w:rsidR="00795822" w:rsidRPr="00795822">
        <w:rPr>
          <w:rFonts w:eastAsia="Times New Roman" w:cstheme="minorHAnsi"/>
        </w:rPr>
        <w:t xml:space="preserve">congregation of First Presbyterian </w:t>
      </w:r>
      <w:r w:rsidR="002C2158">
        <w:rPr>
          <w:rFonts w:eastAsia="Times New Roman" w:cstheme="minorHAnsi"/>
        </w:rPr>
        <w:t xml:space="preserve">quickly </w:t>
      </w:r>
      <w:r w:rsidR="00795822" w:rsidRPr="00795822">
        <w:rPr>
          <w:rFonts w:eastAsia="Times New Roman" w:cstheme="minorHAnsi"/>
        </w:rPr>
        <w:t>stepped up, contributing their portion of the 2020 Pentecost Offering to the Day School, as well as additional funds.</w:t>
      </w:r>
      <w:r w:rsidR="00DA7C35">
        <w:rPr>
          <w:rFonts w:eastAsia="Times New Roman" w:cstheme="minorHAnsi"/>
        </w:rPr>
        <w:t xml:space="preserve">  </w:t>
      </w:r>
      <w:r w:rsidR="00085C4F">
        <w:rPr>
          <w:rFonts w:eastAsia="Times New Roman" w:cstheme="minorHAnsi"/>
        </w:rPr>
        <w:t xml:space="preserve">Since First Presbyterian is also </w:t>
      </w:r>
      <w:r w:rsidR="00625952">
        <w:rPr>
          <w:rFonts w:eastAsia="Times New Roman" w:cstheme="minorHAnsi"/>
        </w:rPr>
        <w:t xml:space="preserve">a </w:t>
      </w:r>
      <w:r w:rsidR="00085C4F">
        <w:rPr>
          <w:rFonts w:eastAsia="Times New Roman" w:cstheme="minorHAnsi"/>
        </w:rPr>
        <w:t>Matthew 25</w:t>
      </w:r>
      <w:r w:rsidR="00625952">
        <w:rPr>
          <w:rFonts w:eastAsia="Times New Roman" w:cstheme="minorHAnsi"/>
        </w:rPr>
        <w:t xml:space="preserve"> church</w:t>
      </w:r>
      <w:r w:rsidR="00085C4F">
        <w:rPr>
          <w:rFonts w:eastAsia="Times New Roman" w:cstheme="minorHAnsi"/>
        </w:rPr>
        <w:t xml:space="preserve">, </w:t>
      </w:r>
      <w:r w:rsidR="00625952">
        <w:rPr>
          <w:rFonts w:eastAsia="Times New Roman" w:cstheme="minorHAnsi"/>
        </w:rPr>
        <w:t>joining the</w:t>
      </w:r>
      <w:r w:rsidR="00085C4F">
        <w:rPr>
          <w:rFonts w:eastAsia="Times New Roman" w:cstheme="minorHAnsi"/>
        </w:rPr>
        <w:t xml:space="preserve"> movement within the PC(USA) toward </w:t>
      </w:r>
      <w:r w:rsidR="00625952">
        <w:rPr>
          <w:rFonts w:eastAsia="Times New Roman" w:cstheme="minorHAnsi"/>
        </w:rPr>
        <w:t xml:space="preserve">building congregational vitality, dismantling structural </w:t>
      </w:r>
      <w:proofErr w:type="gramStart"/>
      <w:r w:rsidR="00625952">
        <w:rPr>
          <w:rFonts w:eastAsia="Times New Roman" w:cstheme="minorHAnsi"/>
        </w:rPr>
        <w:t>racism</w:t>
      </w:r>
      <w:proofErr w:type="gramEnd"/>
      <w:r w:rsidR="00625952">
        <w:rPr>
          <w:rFonts w:eastAsia="Times New Roman" w:cstheme="minorHAnsi"/>
        </w:rPr>
        <w:t xml:space="preserve"> and eradicating systemic poverty,</w:t>
      </w:r>
      <w:r w:rsidR="00085C4F">
        <w:rPr>
          <w:rFonts w:eastAsia="Times New Roman" w:cstheme="minorHAnsi"/>
        </w:rPr>
        <w:t xml:space="preserve"> they took additional steps to grow, not simply sustain, this ministry. After reopening, </w:t>
      </w:r>
      <w:r w:rsidR="00DA7C35">
        <w:rPr>
          <w:rFonts w:eastAsia="Times New Roman" w:cstheme="minorHAnsi"/>
        </w:rPr>
        <w:t xml:space="preserve">First Presbyterian’s Day School received </w:t>
      </w:r>
      <w:r w:rsidR="00625952">
        <w:rPr>
          <w:rFonts w:eastAsia="Times New Roman" w:cstheme="minorHAnsi"/>
        </w:rPr>
        <w:t xml:space="preserve">the </w:t>
      </w:r>
      <w:r w:rsidR="00DA7C35" w:rsidRPr="00ED63AC">
        <w:rPr>
          <w:rFonts w:eastAsia="Times New Roman" w:cstheme="minorHAnsi"/>
        </w:rPr>
        <w:t>Texas Rising Star</w:t>
      </w:r>
      <w:r w:rsidR="00DA7C35">
        <w:rPr>
          <w:rFonts w:eastAsia="Times New Roman" w:cstheme="minorHAnsi"/>
          <w:i/>
          <w:iCs/>
        </w:rPr>
        <w:t xml:space="preserve"> </w:t>
      </w:r>
      <w:r w:rsidR="00DA7C35">
        <w:rPr>
          <w:rFonts w:eastAsia="Times New Roman" w:cstheme="minorHAnsi"/>
        </w:rPr>
        <w:t xml:space="preserve">certification, allowing for tuition supplements </w:t>
      </w:r>
      <w:r w:rsidR="00085C4F">
        <w:rPr>
          <w:rFonts w:eastAsia="Times New Roman" w:cstheme="minorHAnsi"/>
        </w:rPr>
        <w:t xml:space="preserve">to be used for lower-income students, expanding </w:t>
      </w:r>
      <w:r w:rsidR="00DA7C35">
        <w:rPr>
          <w:rFonts w:eastAsia="Times New Roman" w:cstheme="minorHAnsi"/>
        </w:rPr>
        <w:t xml:space="preserve">access </w:t>
      </w:r>
      <w:r w:rsidR="00625952">
        <w:rPr>
          <w:rFonts w:eastAsia="Times New Roman" w:cstheme="minorHAnsi"/>
        </w:rPr>
        <w:t xml:space="preserve">to </w:t>
      </w:r>
      <w:r w:rsidR="00DA7C35">
        <w:rPr>
          <w:rFonts w:eastAsia="Times New Roman" w:cstheme="minorHAnsi"/>
        </w:rPr>
        <w:t>the educational offerings o</w:t>
      </w:r>
      <w:r w:rsidR="003F47A3">
        <w:rPr>
          <w:rFonts w:eastAsia="Times New Roman" w:cstheme="minorHAnsi"/>
        </w:rPr>
        <w:t>f the</w:t>
      </w:r>
      <w:r w:rsidR="00DA7C35">
        <w:rPr>
          <w:rFonts w:eastAsia="Times New Roman" w:cstheme="minorHAnsi"/>
        </w:rPr>
        <w:t xml:space="preserve"> school</w:t>
      </w:r>
      <w:r w:rsidR="003F47A3">
        <w:rPr>
          <w:rFonts w:eastAsia="Times New Roman" w:cstheme="minorHAnsi"/>
        </w:rPr>
        <w:t>.</w:t>
      </w:r>
    </w:p>
    <w:p w14:paraId="0F1FD033" w14:textId="610F868E" w:rsidR="00795822" w:rsidRPr="00795822" w:rsidRDefault="00795822" w:rsidP="00795822">
      <w:p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 w:rsidRPr="00284E12">
        <w:rPr>
          <w:rFonts w:eastAsia="Times New Roman" w:cstheme="minorHAnsi"/>
        </w:rPr>
        <w:t xml:space="preserve">First Presbyterian’s commitment to supporting </w:t>
      </w:r>
      <w:r w:rsidR="00284E12" w:rsidRPr="00284E12">
        <w:rPr>
          <w:rFonts w:eastAsia="Times New Roman" w:cstheme="minorHAnsi"/>
        </w:rPr>
        <w:t>young people and working families</w:t>
      </w:r>
      <w:r w:rsidRPr="00284E12">
        <w:rPr>
          <w:rFonts w:eastAsia="Times New Roman" w:cstheme="minorHAnsi"/>
        </w:rPr>
        <w:t xml:space="preserve"> is just one example of how congregations can live out the call to be a Matthew 25 church</w:t>
      </w:r>
      <w:r w:rsidRPr="00284E12">
        <w:rPr>
          <w:rFonts w:cstheme="minorHAnsi"/>
        </w:rPr>
        <w:t xml:space="preserve">. The Pentecost Offering is helping them engage in their </w:t>
      </w:r>
      <w:proofErr w:type="gramStart"/>
      <w:r w:rsidRPr="00284E12">
        <w:rPr>
          <w:rFonts w:cstheme="minorHAnsi"/>
        </w:rPr>
        <w:t>particular part</w:t>
      </w:r>
      <w:proofErr w:type="gramEnd"/>
      <w:r w:rsidRPr="00284E12">
        <w:rPr>
          <w:rFonts w:cstheme="minorHAnsi"/>
        </w:rPr>
        <w:t xml:space="preserve"> of that vision locally, as well as joining with other Presbyterians to make an impact on children, youth and young adults in churches and communities around the country.</w:t>
      </w:r>
      <w:r w:rsidRPr="00795822">
        <w:rPr>
          <w:rFonts w:cstheme="minorHAnsi"/>
        </w:rPr>
        <w:t xml:space="preserve"> This church-wide offering supports children at risk, ministries with youth and Young Adult Volunteers, and 40% of the offering stays right here to support [name and briefly describe how your </w:t>
      </w:r>
      <w:r w:rsidR="00625952">
        <w:rPr>
          <w:rFonts w:cstheme="minorHAnsi"/>
        </w:rPr>
        <w:t>s</w:t>
      </w:r>
      <w:r w:rsidRPr="00795822">
        <w:rPr>
          <w:rFonts w:cstheme="minorHAnsi"/>
        </w:rPr>
        <w:t>ession has decided to allocate the retained portion]. Please give generously, because when we all do a little, it adds up to a lot.</w:t>
      </w:r>
    </w:p>
    <w:p w14:paraId="5282DA97" w14:textId="77777777" w:rsidR="00795822" w:rsidRPr="00795822" w:rsidRDefault="00795822" w:rsidP="00795822">
      <w:pPr>
        <w:spacing w:after="0" w:line="240" w:lineRule="auto"/>
        <w:rPr>
          <w:rFonts w:cstheme="minorHAnsi"/>
        </w:rPr>
      </w:pPr>
    </w:p>
    <w:p w14:paraId="4668683B" w14:textId="219C7CB4" w:rsidR="00795822" w:rsidRPr="00795822" w:rsidRDefault="00795822" w:rsidP="00795822">
      <w:pPr>
        <w:spacing w:after="0" w:line="240" w:lineRule="auto"/>
        <w:rPr>
          <w:rFonts w:cstheme="minorHAnsi"/>
        </w:rPr>
      </w:pPr>
      <w:r w:rsidRPr="00795822">
        <w:rPr>
          <w:rFonts w:cstheme="minorHAnsi"/>
        </w:rPr>
        <w:t>Prayer:</w:t>
      </w:r>
    </w:p>
    <w:p w14:paraId="546437B0" w14:textId="664F1DA3" w:rsidR="00795822" w:rsidRPr="00795822" w:rsidRDefault="00795822" w:rsidP="00795822">
      <w:pPr>
        <w:spacing w:after="0" w:line="276" w:lineRule="auto"/>
        <w:ind w:left="450" w:hanging="450"/>
        <w:rPr>
          <w:rFonts w:cstheme="minorHAnsi"/>
          <w:i/>
          <w:iCs/>
        </w:rPr>
      </w:pPr>
      <w:r w:rsidRPr="00795822">
        <w:rPr>
          <w:rFonts w:cstheme="minorHAnsi"/>
          <w:i/>
          <w:iCs/>
        </w:rPr>
        <w:lastRenderedPageBreak/>
        <w:t>God of all people,</w:t>
      </w:r>
      <w:r w:rsidRPr="00795822">
        <w:rPr>
          <w:rFonts w:cstheme="minorHAnsi"/>
          <w:i/>
          <w:iCs/>
        </w:rPr>
        <w:br/>
        <w:t xml:space="preserve">stir in us a commitment to help shape the lives of our </w:t>
      </w:r>
      <w:r w:rsidR="004A5D06">
        <w:rPr>
          <w:rFonts w:cstheme="minorHAnsi"/>
          <w:i/>
          <w:iCs/>
        </w:rPr>
        <w:t>young people</w:t>
      </w:r>
      <w:r w:rsidR="00702216">
        <w:rPr>
          <w:rFonts w:cstheme="minorHAnsi"/>
          <w:i/>
          <w:iCs/>
        </w:rPr>
        <w:t xml:space="preserve"> through education and faith formation.</w:t>
      </w:r>
    </w:p>
    <w:p w14:paraId="23B93B72" w14:textId="77777777" w:rsidR="00795822" w:rsidRPr="00795822" w:rsidRDefault="00795822" w:rsidP="00795822">
      <w:pPr>
        <w:spacing w:after="0" w:line="276" w:lineRule="auto"/>
        <w:ind w:left="450" w:hanging="450"/>
        <w:rPr>
          <w:rFonts w:cstheme="minorHAnsi"/>
          <w:i/>
          <w:iCs/>
        </w:rPr>
      </w:pPr>
      <w:r w:rsidRPr="00795822">
        <w:rPr>
          <w:rFonts w:cstheme="minorHAnsi"/>
          <w:i/>
          <w:iCs/>
        </w:rPr>
        <w:t xml:space="preserve">As we teach and mentor, help us to hear, listen and learn from those whom we are teaching and every person we might encounter. </w:t>
      </w:r>
    </w:p>
    <w:p w14:paraId="1B36EB0F" w14:textId="438BDF78" w:rsidR="00FF3EB8" w:rsidRPr="00D5363F" w:rsidRDefault="00795822" w:rsidP="00D5363F">
      <w:pPr>
        <w:spacing w:after="0" w:line="276" w:lineRule="auto"/>
        <w:ind w:left="450" w:hanging="450"/>
        <w:rPr>
          <w:rFonts w:cstheme="minorHAnsi"/>
          <w:i/>
          <w:iCs/>
        </w:rPr>
      </w:pPr>
      <w:r w:rsidRPr="00795822">
        <w:rPr>
          <w:rFonts w:cstheme="minorHAnsi"/>
          <w:i/>
          <w:iCs/>
        </w:rPr>
        <w:t>Amen.</w:t>
      </w:r>
    </w:p>
    <w:bookmarkEnd w:id="0"/>
    <w:p w14:paraId="660B0410" w14:textId="77777777" w:rsidR="00FF3EB8" w:rsidRPr="00795822" w:rsidRDefault="00FF3EB8"/>
    <w:sectPr w:rsidR="00FF3EB8" w:rsidRPr="00795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D7C7E"/>
    <w:multiLevelType w:val="multilevel"/>
    <w:tmpl w:val="7370F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B8"/>
    <w:rsid w:val="00007388"/>
    <w:rsid w:val="00061702"/>
    <w:rsid w:val="00085C4F"/>
    <w:rsid w:val="000E09B4"/>
    <w:rsid w:val="001823B4"/>
    <w:rsid w:val="001E10B8"/>
    <w:rsid w:val="001E611C"/>
    <w:rsid w:val="00205684"/>
    <w:rsid w:val="00283226"/>
    <w:rsid w:val="00284E12"/>
    <w:rsid w:val="002C2158"/>
    <w:rsid w:val="002F728F"/>
    <w:rsid w:val="00340803"/>
    <w:rsid w:val="00391DA7"/>
    <w:rsid w:val="003A6994"/>
    <w:rsid w:val="003F47A3"/>
    <w:rsid w:val="00443D6E"/>
    <w:rsid w:val="004464B5"/>
    <w:rsid w:val="00482D1A"/>
    <w:rsid w:val="004940A0"/>
    <w:rsid w:val="0049779F"/>
    <w:rsid w:val="004A5D06"/>
    <w:rsid w:val="004D5E94"/>
    <w:rsid w:val="004E75FB"/>
    <w:rsid w:val="005377BB"/>
    <w:rsid w:val="00590B6F"/>
    <w:rsid w:val="00625952"/>
    <w:rsid w:val="00674E7F"/>
    <w:rsid w:val="006C33B8"/>
    <w:rsid w:val="006D320C"/>
    <w:rsid w:val="00702216"/>
    <w:rsid w:val="00775492"/>
    <w:rsid w:val="00786770"/>
    <w:rsid w:val="00795822"/>
    <w:rsid w:val="007E65DD"/>
    <w:rsid w:val="00895BC0"/>
    <w:rsid w:val="008F6CFF"/>
    <w:rsid w:val="009510F8"/>
    <w:rsid w:val="00964C3F"/>
    <w:rsid w:val="009934FE"/>
    <w:rsid w:val="009A60BA"/>
    <w:rsid w:val="00A21953"/>
    <w:rsid w:val="00A53321"/>
    <w:rsid w:val="00A60476"/>
    <w:rsid w:val="00AB2251"/>
    <w:rsid w:val="00AE1522"/>
    <w:rsid w:val="00B30E13"/>
    <w:rsid w:val="00B33937"/>
    <w:rsid w:val="00B40C9F"/>
    <w:rsid w:val="00BA3F29"/>
    <w:rsid w:val="00BB0A05"/>
    <w:rsid w:val="00C15400"/>
    <w:rsid w:val="00C24B48"/>
    <w:rsid w:val="00C26224"/>
    <w:rsid w:val="00C53DD6"/>
    <w:rsid w:val="00CB4146"/>
    <w:rsid w:val="00D169FE"/>
    <w:rsid w:val="00D5363F"/>
    <w:rsid w:val="00D56A2A"/>
    <w:rsid w:val="00DA7C35"/>
    <w:rsid w:val="00DD4D1D"/>
    <w:rsid w:val="00E31F6D"/>
    <w:rsid w:val="00E43257"/>
    <w:rsid w:val="00ED63AC"/>
    <w:rsid w:val="00F02C25"/>
    <w:rsid w:val="00F756B5"/>
    <w:rsid w:val="00F80298"/>
    <w:rsid w:val="00F874A0"/>
    <w:rsid w:val="00FA6656"/>
    <w:rsid w:val="00FB292E"/>
    <w:rsid w:val="00FD1405"/>
    <w:rsid w:val="00FD522F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84547"/>
  <w15:chartTrackingRefBased/>
  <w15:docId w15:val="{ED2C1328-D024-42EA-89A8-12DD0B11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D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4C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C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C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C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C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4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44B3EFC2813D489E7777D11E0837AA" ma:contentTypeVersion="2" ma:contentTypeDescription="Create a new document." ma:contentTypeScope="" ma:versionID="ffedef62c150cb0bb79540fc79fc0241">
  <xsd:schema xmlns:xsd="http://www.w3.org/2001/XMLSchema" xmlns:xs="http://www.w3.org/2001/XMLSchema" xmlns:p="http://schemas.microsoft.com/office/2006/metadata/properties" xmlns:ns3="df19f1c0-e1a4-4c43-9ec4-ae82cfc42b92" targetNamespace="http://schemas.microsoft.com/office/2006/metadata/properties" ma:root="true" ma:fieldsID="8c5057ab5bb4d38f7561bb0997a48a0b" ns3:_="">
    <xsd:import namespace="df19f1c0-e1a4-4c43-9ec4-ae82cfc42b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9f1c0-e1a4-4c43-9ec4-ae82cfc42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B767D-EB33-4F2A-8306-E83668F6E1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38B67B-D965-45B0-ACD5-4EB211CE8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9f1c0-e1a4-4c43-9ec4-ae82cfc42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5A9A7D-9E2A-4D05-8C9F-AD01687117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AF4ED5-DA94-4D6D-BC3A-BCA2AF475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Rogers</dc:creator>
  <cp:keywords/>
  <dc:description/>
  <cp:lastModifiedBy>Lauren Rogers</cp:lastModifiedBy>
  <cp:revision>2</cp:revision>
  <dcterms:created xsi:type="dcterms:W3CDTF">2021-04-19T19:06:00Z</dcterms:created>
  <dcterms:modified xsi:type="dcterms:W3CDTF">2021-04-19T19:06:00Z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0x010100DE44B3EFC2813D489E7777D11E0837AA</vt:lpwstr>
  </property>
</Properties>
</file>