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AB33A" w14:textId="48A23387" w:rsidR="00F170DE" w:rsidRDefault="00F170DE" w:rsidP="00760F01">
      <w:pPr>
        <w:spacing w:after="240"/>
        <w:rPr>
          <w:rFonts w:ascii="Calibri" w:hAnsi="Calibri" w:cs="Calibri"/>
          <w:b/>
          <w:bCs/>
          <w:sz w:val="22"/>
          <w:szCs w:val="22"/>
        </w:rPr>
      </w:pPr>
      <w:r>
        <w:rPr>
          <w:rFonts w:ascii="Calibri" w:hAnsi="Calibri" w:cs="Calibri"/>
          <w:b/>
          <w:bCs/>
          <w:noProof/>
          <w:sz w:val="22"/>
          <w:szCs w:val="22"/>
          <w14:ligatures w14:val="standardContextual"/>
        </w:rPr>
        <w:drawing>
          <wp:inline distT="0" distB="0" distL="0" distR="0" wp14:anchorId="119F8AE0" wp14:editId="61763014">
            <wp:extent cx="3011686" cy="755374"/>
            <wp:effectExtent l="0" t="0" r="0" b="6985"/>
            <wp:docPr id="78843311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33112"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2380" cy="758056"/>
                    </a:xfrm>
                    <a:prstGeom prst="rect">
                      <a:avLst/>
                    </a:prstGeom>
                  </pic:spPr>
                </pic:pic>
              </a:graphicData>
            </a:graphic>
          </wp:inline>
        </w:drawing>
      </w:r>
    </w:p>
    <w:p w14:paraId="17BE7B68" w14:textId="4B2D91AF" w:rsidR="00715077" w:rsidRPr="00F170DE" w:rsidRDefault="00715077" w:rsidP="00760F01">
      <w:pPr>
        <w:spacing w:after="240"/>
        <w:rPr>
          <w:rFonts w:ascii="Calibri" w:hAnsi="Calibri" w:cs="Calibri"/>
          <w:b/>
          <w:bCs/>
          <w:sz w:val="28"/>
          <w:szCs w:val="28"/>
        </w:rPr>
      </w:pPr>
      <w:r w:rsidRPr="00F170DE">
        <w:rPr>
          <w:rFonts w:ascii="Calibri" w:hAnsi="Calibri" w:cs="Calibri"/>
          <w:b/>
          <w:bCs/>
          <w:sz w:val="28"/>
          <w:szCs w:val="28"/>
        </w:rPr>
        <w:t>Minute for Mission</w:t>
      </w:r>
    </w:p>
    <w:p w14:paraId="64255C55" w14:textId="20BDC64A" w:rsidR="00760F01" w:rsidRPr="00F170DE" w:rsidRDefault="00EA4CBB" w:rsidP="00760F01">
      <w:pPr>
        <w:spacing w:after="240"/>
        <w:rPr>
          <w:rFonts w:ascii="Calibri" w:hAnsi="Calibri" w:cs="Calibri"/>
          <w:b/>
          <w:bCs/>
          <w:color w:val="D38235"/>
          <w:sz w:val="28"/>
          <w:szCs w:val="28"/>
        </w:rPr>
      </w:pPr>
      <w:r w:rsidRPr="00F170DE">
        <w:rPr>
          <w:rFonts w:ascii="Calibri" w:hAnsi="Calibri" w:cs="Calibri"/>
          <w:b/>
          <w:bCs/>
          <w:color w:val="D38235"/>
          <w:sz w:val="28"/>
          <w:szCs w:val="28"/>
        </w:rPr>
        <w:t xml:space="preserve">Seeking </w:t>
      </w:r>
      <w:r w:rsidR="00D611B4" w:rsidRPr="00F170DE">
        <w:rPr>
          <w:rFonts w:ascii="Calibri" w:hAnsi="Calibri" w:cs="Calibri"/>
          <w:b/>
          <w:bCs/>
          <w:color w:val="D38235"/>
          <w:sz w:val="28"/>
          <w:szCs w:val="28"/>
        </w:rPr>
        <w:t>R</w:t>
      </w:r>
      <w:r w:rsidRPr="00F170DE">
        <w:rPr>
          <w:rFonts w:ascii="Calibri" w:hAnsi="Calibri" w:cs="Calibri"/>
          <w:b/>
          <w:bCs/>
          <w:color w:val="D38235"/>
          <w:sz w:val="28"/>
          <w:szCs w:val="28"/>
        </w:rPr>
        <w:t xml:space="preserve">econciliation </w:t>
      </w:r>
      <w:r w:rsidR="00401BB3" w:rsidRPr="00F170DE">
        <w:rPr>
          <w:rFonts w:ascii="Calibri" w:hAnsi="Calibri" w:cs="Calibri"/>
          <w:b/>
          <w:bCs/>
          <w:color w:val="D38235"/>
          <w:sz w:val="28"/>
          <w:szCs w:val="28"/>
        </w:rPr>
        <w:t>o</w:t>
      </w:r>
      <w:r w:rsidRPr="00F170DE">
        <w:rPr>
          <w:rFonts w:ascii="Calibri" w:hAnsi="Calibri" w:cs="Calibri"/>
          <w:b/>
          <w:bCs/>
          <w:color w:val="D38235"/>
          <w:sz w:val="28"/>
          <w:szCs w:val="28"/>
        </w:rPr>
        <w:t xml:space="preserve">n the </w:t>
      </w:r>
      <w:r w:rsidR="00D611B4" w:rsidRPr="00F170DE">
        <w:rPr>
          <w:rFonts w:ascii="Calibri" w:hAnsi="Calibri" w:cs="Calibri"/>
          <w:b/>
          <w:bCs/>
          <w:color w:val="D38235"/>
          <w:sz w:val="28"/>
          <w:szCs w:val="28"/>
        </w:rPr>
        <w:t>R</w:t>
      </w:r>
      <w:r w:rsidRPr="00F170DE">
        <w:rPr>
          <w:rFonts w:ascii="Calibri" w:hAnsi="Calibri" w:cs="Calibri"/>
          <w:b/>
          <w:bCs/>
          <w:color w:val="D38235"/>
          <w:sz w:val="28"/>
          <w:szCs w:val="28"/>
        </w:rPr>
        <w:t>oad</w:t>
      </w:r>
    </w:p>
    <w:p w14:paraId="1831043C" w14:textId="69A21293" w:rsidR="00DE60EB" w:rsidRPr="001219B7" w:rsidRDefault="00401BB3" w:rsidP="00760F01">
      <w:pPr>
        <w:spacing w:after="240"/>
        <w:rPr>
          <w:rFonts w:ascii="Calibri" w:hAnsi="Calibri" w:cs="Calibri"/>
          <w:sz w:val="22"/>
          <w:szCs w:val="22"/>
        </w:rPr>
      </w:pPr>
      <w:r>
        <w:rPr>
          <w:rFonts w:ascii="Calibri" w:hAnsi="Calibri" w:cs="Calibri"/>
          <w:sz w:val="22"/>
          <w:szCs w:val="22"/>
        </w:rPr>
        <w:t>While t</w:t>
      </w:r>
      <w:r w:rsidR="00837C66" w:rsidRPr="001219B7">
        <w:rPr>
          <w:rFonts w:ascii="Calibri" w:hAnsi="Calibri" w:cs="Calibri"/>
          <w:sz w:val="22"/>
          <w:szCs w:val="22"/>
        </w:rPr>
        <w:t>raveling</w:t>
      </w:r>
      <w:r w:rsidR="00B91879" w:rsidRPr="001219B7">
        <w:rPr>
          <w:rFonts w:ascii="Calibri" w:hAnsi="Calibri" w:cs="Calibri"/>
          <w:sz w:val="22"/>
          <w:szCs w:val="22"/>
        </w:rPr>
        <w:t xml:space="preserve"> </w:t>
      </w:r>
      <w:r w:rsidR="00897C4B" w:rsidRPr="001219B7">
        <w:rPr>
          <w:rFonts w:ascii="Calibri" w:hAnsi="Calibri" w:cs="Calibri"/>
          <w:sz w:val="22"/>
          <w:szCs w:val="22"/>
        </w:rPr>
        <w:t xml:space="preserve">across the </w:t>
      </w:r>
      <w:r w:rsidR="00DE60EB" w:rsidRPr="001219B7">
        <w:rPr>
          <w:rFonts w:ascii="Calibri" w:hAnsi="Calibri" w:cs="Calibri"/>
          <w:sz w:val="22"/>
          <w:szCs w:val="22"/>
        </w:rPr>
        <w:t xml:space="preserve">American </w:t>
      </w:r>
      <w:r w:rsidR="00897C4B" w:rsidRPr="001219B7">
        <w:rPr>
          <w:rFonts w:ascii="Calibri" w:hAnsi="Calibri" w:cs="Calibri"/>
          <w:sz w:val="22"/>
          <w:szCs w:val="22"/>
        </w:rPr>
        <w:t>Southwest</w:t>
      </w:r>
      <w:r w:rsidR="00B91879" w:rsidRPr="001219B7">
        <w:rPr>
          <w:rFonts w:ascii="Calibri" w:hAnsi="Calibri" w:cs="Calibri"/>
          <w:sz w:val="22"/>
          <w:szCs w:val="22"/>
        </w:rPr>
        <w:t xml:space="preserve"> </w:t>
      </w:r>
      <w:r w:rsidR="00837C66" w:rsidRPr="001219B7">
        <w:rPr>
          <w:rFonts w:ascii="Calibri" w:hAnsi="Calibri" w:cs="Calibri"/>
          <w:sz w:val="22"/>
          <w:szCs w:val="22"/>
        </w:rPr>
        <w:t xml:space="preserve">last </w:t>
      </w:r>
      <w:r w:rsidR="0065110F" w:rsidRPr="001219B7">
        <w:rPr>
          <w:rFonts w:ascii="Calibri" w:hAnsi="Calibri" w:cs="Calibri"/>
          <w:sz w:val="22"/>
          <w:szCs w:val="22"/>
        </w:rPr>
        <w:t>spring</w:t>
      </w:r>
      <w:r w:rsidR="00837C66" w:rsidRPr="001219B7">
        <w:rPr>
          <w:rFonts w:ascii="Calibri" w:hAnsi="Calibri" w:cs="Calibri"/>
          <w:sz w:val="22"/>
          <w:szCs w:val="22"/>
        </w:rPr>
        <w:t xml:space="preserve">, </w:t>
      </w:r>
      <w:r w:rsidR="00B91879" w:rsidRPr="001219B7">
        <w:rPr>
          <w:rFonts w:ascii="Calibri" w:hAnsi="Calibri" w:cs="Calibri"/>
          <w:sz w:val="22"/>
          <w:szCs w:val="22"/>
        </w:rPr>
        <w:t>Kathy Mitchell</w:t>
      </w:r>
      <w:r w:rsidR="00DE60EB" w:rsidRPr="001219B7">
        <w:rPr>
          <w:rFonts w:ascii="Calibri" w:hAnsi="Calibri" w:cs="Calibri"/>
          <w:sz w:val="22"/>
          <w:szCs w:val="22"/>
        </w:rPr>
        <w:t xml:space="preserve"> was caught by surprise</w:t>
      </w:r>
      <w:r w:rsidR="0038277F" w:rsidRPr="001219B7">
        <w:rPr>
          <w:rFonts w:ascii="Calibri" w:hAnsi="Calibri" w:cs="Calibri"/>
          <w:sz w:val="22"/>
          <w:szCs w:val="22"/>
        </w:rPr>
        <w:t xml:space="preserve"> </w:t>
      </w:r>
      <w:r w:rsidR="00DE60EB" w:rsidRPr="001219B7">
        <w:rPr>
          <w:rFonts w:ascii="Calibri" w:hAnsi="Calibri" w:cs="Calibri"/>
          <w:sz w:val="22"/>
          <w:szCs w:val="22"/>
        </w:rPr>
        <w:t xml:space="preserve">by the stories of her </w:t>
      </w:r>
      <w:r w:rsidR="00EE3392" w:rsidRPr="001219B7">
        <w:rPr>
          <w:rFonts w:ascii="Calibri" w:hAnsi="Calibri" w:cs="Calibri"/>
          <w:sz w:val="22"/>
          <w:szCs w:val="22"/>
        </w:rPr>
        <w:t>fellow traveler</w:t>
      </w:r>
      <w:r w:rsidR="00DE60EB" w:rsidRPr="001219B7">
        <w:rPr>
          <w:rFonts w:ascii="Calibri" w:hAnsi="Calibri" w:cs="Calibri"/>
          <w:sz w:val="22"/>
          <w:szCs w:val="22"/>
        </w:rPr>
        <w:t>s.</w:t>
      </w:r>
    </w:p>
    <w:p w14:paraId="3CB3B9A8" w14:textId="64699A08" w:rsidR="004A273B" w:rsidRPr="001219B7" w:rsidRDefault="00DE60EB" w:rsidP="004A273B">
      <w:pPr>
        <w:spacing w:after="240"/>
        <w:rPr>
          <w:rFonts w:ascii="Calibri" w:hAnsi="Calibri" w:cs="Calibri"/>
          <w:sz w:val="22"/>
          <w:szCs w:val="22"/>
        </w:rPr>
      </w:pPr>
      <w:bookmarkStart w:id="0" w:name="_Hlk164149131"/>
      <w:r w:rsidRPr="001219B7">
        <w:rPr>
          <w:rFonts w:ascii="Calibri" w:hAnsi="Calibri" w:cs="Calibri"/>
          <w:sz w:val="22"/>
          <w:szCs w:val="22"/>
        </w:rPr>
        <w:t>“</w:t>
      </w:r>
      <w:r w:rsidR="004A273B" w:rsidRPr="001219B7">
        <w:rPr>
          <w:rFonts w:ascii="Calibri" w:hAnsi="Calibri" w:cs="Calibri"/>
          <w:sz w:val="22"/>
          <w:szCs w:val="22"/>
        </w:rPr>
        <w:t>Everybody has a story</w:t>
      </w:r>
      <w:r w:rsidRPr="001219B7">
        <w:rPr>
          <w:rFonts w:ascii="Calibri" w:hAnsi="Calibri" w:cs="Calibri"/>
          <w:sz w:val="22"/>
          <w:szCs w:val="22"/>
        </w:rPr>
        <w:t>,” said</w:t>
      </w:r>
      <w:r w:rsidR="00BB12AB" w:rsidRPr="001219B7">
        <w:rPr>
          <w:rFonts w:ascii="Calibri" w:hAnsi="Calibri" w:cs="Calibri"/>
          <w:sz w:val="22"/>
          <w:szCs w:val="22"/>
        </w:rPr>
        <w:t xml:space="preserve"> Kathy</w:t>
      </w:r>
      <w:r w:rsidRPr="001219B7">
        <w:rPr>
          <w:rFonts w:ascii="Calibri" w:hAnsi="Calibri" w:cs="Calibri"/>
          <w:sz w:val="22"/>
          <w:szCs w:val="22"/>
        </w:rPr>
        <w:t>, a</w:t>
      </w:r>
      <w:r w:rsidR="00B94AF3" w:rsidRPr="001219B7">
        <w:rPr>
          <w:rFonts w:ascii="Calibri" w:hAnsi="Calibri" w:cs="Calibri"/>
          <w:sz w:val="22"/>
          <w:szCs w:val="22"/>
        </w:rPr>
        <w:t xml:space="preserve"> </w:t>
      </w:r>
      <w:r w:rsidR="00DE5708" w:rsidRPr="001219B7">
        <w:rPr>
          <w:rFonts w:ascii="Calibri" w:hAnsi="Calibri" w:cs="Calibri"/>
          <w:sz w:val="22"/>
          <w:szCs w:val="22"/>
        </w:rPr>
        <w:t>Native American</w:t>
      </w:r>
      <w:r w:rsidR="00B94AF3" w:rsidRPr="001219B7">
        <w:rPr>
          <w:rFonts w:ascii="Calibri" w:hAnsi="Calibri" w:cs="Calibri"/>
          <w:sz w:val="22"/>
          <w:szCs w:val="22"/>
        </w:rPr>
        <w:t xml:space="preserve"> </w:t>
      </w:r>
      <w:r w:rsidRPr="001219B7">
        <w:rPr>
          <w:rFonts w:ascii="Calibri" w:hAnsi="Calibri" w:cs="Calibri"/>
          <w:sz w:val="22"/>
          <w:szCs w:val="22"/>
        </w:rPr>
        <w:t xml:space="preserve">ruling elder at </w:t>
      </w:r>
      <w:hyperlink r:id="rId6" w:history="1">
        <w:r w:rsidRPr="001219B7">
          <w:rPr>
            <w:rStyle w:val="Hyperlink"/>
            <w:rFonts w:ascii="Calibri" w:hAnsi="Calibri" w:cs="Calibri"/>
            <w:color w:val="auto"/>
            <w:sz w:val="22"/>
            <w:szCs w:val="22"/>
            <w:u w:val="none"/>
          </w:rPr>
          <w:t>Trinity Presbyterian Church</w:t>
        </w:r>
      </w:hyperlink>
      <w:r w:rsidRPr="001219B7">
        <w:rPr>
          <w:rFonts w:ascii="Calibri" w:hAnsi="Calibri" w:cs="Calibri"/>
          <w:sz w:val="22"/>
          <w:szCs w:val="22"/>
        </w:rPr>
        <w:t xml:space="preserve"> in Chinle, Arizona, in the heart of the Navajo Nation. “</w:t>
      </w:r>
      <w:r w:rsidR="004A273B" w:rsidRPr="001219B7">
        <w:rPr>
          <w:rFonts w:ascii="Calibri" w:hAnsi="Calibri" w:cs="Calibri"/>
          <w:sz w:val="22"/>
          <w:szCs w:val="22"/>
        </w:rPr>
        <w:t>Everybody deserves to be heard.</w:t>
      </w:r>
      <w:r w:rsidR="002F19D9" w:rsidRPr="001219B7">
        <w:rPr>
          <w:rFonts w:ascii="Calibri" w:hAnsi="Calibri" w:cs="Calibri"/>
          <w:sz w:val="22"/>
          <w:szCs w:val="22"/>
        </w:rPr>
        <w:t>”</w:t>
      </w:r>
    </w:p>
    <w:p w14:paraId="0E14E293" w14:textId="72BD0560" w:rsidR="000C6A57" w:rsidRPr="001219B7" w:rsidRDefault="00BB12AB" w:rsidP="0065110F">
      <w:pPr>
        <w:spacing w:after="240"/>
        <w:rPr>
          <w:rFonts w:ascii="Calibri" w:hAnsi="Calibri" w:cs="Calibri"/>
          <w:sz w:val="22"/>
          <w:szCs w:val="22"/>
        </w:rPr>
      </w:pPr>
      <w:bookmarkStart w:id="1" w:name="_Hlk164145145"/>
      <w:bookmarkEnd w:id="0"/>
      <w:r w:rsidRPr="001219B7">
        <w:rPr>
          <w:rFonts w:ascii="Calibri" w:hAnsi="Calibri" w:cs="Calibri"/>
          <w:sz w:val="22"/>
          <w:szCs w:val="22"/>
        </w:rPr>
        <w:t>Kathy</w:t>
      </w:r>
      <w:r w:rsidR="00855D5A" w:rsidRPr="001219B7">
        <w:rPr>
          <w:rFonts w:ascii="Calibri" w:hAnsi="Calibri" w:cs="Calibri"/>
          <w:sz w:val="22"/>
          <w:szCs w:val="22"/>
        </w:rPr>
        <w:t xml:space="preserve">’s </w:t>
      </w:r>
      <w:r w:rsidR="002F19D9" w:rsidRPr="001219B7">
        <w:rPr>
          <w:rFonts w:ascii="Calibri" w:hAnsi="Calibri" w:cs="Calibri"/>
          <w:sz w:val="22"/>
          <w:szCs w:val="22"/>
        </w:rPr>
        <w:t xml:space="preserve">desire to </w:t>
      </w:r>
      <w:r w:rsidR="00855D5A" w:rsidRPr="001219B7">
        <w:rPr>
          <w:rFonts w:ascii="Calibri" w:hAnsi="Calibri" w:cs="Calibri"/>
          <w:sz w:val="22"/>
          <w:szCs w:val="22"/>
        </w:rPr>
        <w:t>shar</w:t>
      </w:r>
      <w:r w:rsidR="002F19D9" w:rsidRPr="001219B7">
        <w:rPr>
          <w:rFonts w:ascii="Calibri" w:hAnsi="Calibri" w:cs="Calibri"/>
          <w:sz w:val="22"/>
          <w:szCs w:val="22"/>
        </w:rPr>
        <w:t>e</w:t>
      </w:r>
      <w:r w:rsidR="00855D5A" w:rsidRPr="001219B7">
        <w:rPr>
          <w:rFonts w:ascii="Calibri" w:hAnsi="Calibri" w:cs="Calibri"/>
          <w:sz w:val="22"/>
          <w:szCs w:val="22"/>
        </w:rPr>
        <w:t xml:space="preserve"> peace and</w:t>
      </w:r>
      <w:r w:rsidR="002F19D9" w:rsidRPr="001219B7">
        <w:rPr>
          <w:rFonts w:ascii="Calibri" w:hAnsi="Calibri" w:cs="Calibri"/>
          <w:sz w:val="22"/>
          <w:szCs w:val="22"/>
        </w:rPr>
        <w:t xml:space="preserve"> seek</w:t>
      </w:r>
      <w:r w:rsidR="00855D5A" w:rsidRPr="001219B7">
        <w:rPr>
          <w:rFonts w:ascii="Calibri" w:hAnsi="Calibri" w:cs="Calibri"/>
          <w:sz w:val="22"/>
          <w:szCs w:val="22"/>
        </w:rPr>
        <w:t xml:space="preserve"> reconciliation</w:t>
      </w:r>
      <w:r w:rsidR="002F19D9" w:rsidRPr="001219B7">
        <w:rPr>
          <w:rFonts w:ascii="Calibri" w:hAnsi="Calibri" w:cs="Calibri"/>
          <w:sz w:val="22"/>
          <w:szCs w:val="22"/>
        </w:rPr>
        <w:t xml:space="preserve"> —</w:t>
      </w:r>
      <w:r w:rsidR="00855D5A" w:rsidRPr="001219B7">
        <w:rPr>
          <w:rFonts w:ascii="Calibri" w:hAnsi="Calibri" w:cs="Calibri"/>
          <w:sz w:val="22"/>
          <w:szCs w:val="22"/>
        </w:rPr>
        <w:t xml:space="preserve"> </w:t>
      </w:r>
      <w:r w:rsidR="002F19D9" w:rsidRPr="001219B7">
        <w:rPr>
          <w:rFonts w:ascii="Calibri" w:hAnsi="Calibri" w:cs="Calibri"/>
          <w:sz w:val="22"/>
          <w:szCs w:val="22"/>
        </w:rPr>
        <w:t xml:space="preserve">both “with those parts of yourself and who you are called to be” as well as </w:t>
      </w:r>
      <w:r w:rsidR="00855D5A" w:rsidRPr="001219B7">
        <w:rPr>
          <w:rFonts w:ascii="Calibri" w:hAnsi="Calibri" w:cs="Calibri"/>
          <w:sz w:val="22"/>
          <w:szCs w:val="22"/>
        </w:rPr>
        <w:t xml:space="preserve">through others </w:t>
      </w:r>
      <w:r w:rsidR="002F19D9" w:rsidRPr="001219B7">
        <w:rPr>
          <w:rFonts w:ascii="Calibri" w:hAnsi="Calibri" w:cs="Calibri"/>
          <w:sz w:val="22"/>
          <w:szCs w:val="22"/>
        </w:rPr>
        <w:t>along life’s</w:t>
      </w:r>
      <w:r w:rsidR="00855D5A" w:rsidRPr="001219B7">
        <w:rPr>
          <w:rFonts w:ascii="Calibri" w:hAnsi="Calibri" w:cs="Calibri"/>
          <w:sz w:val="22"/>
          <w:szCs w:val="22"/>
        </w:rPr>
        <w:t xml:space="preserve"> journey </w:t>
      </w:r>
      <w:r w:rsidR="002F19D9" w:rsidRPr="001219B7">
        <w:rPr>
          <w:rFonts w:ascii="Calibri" w:hAnsi="Calibri" w:cs="Calibri"/>
          <w:sz w:val="22"/>
          <w:szCs w:val="22"/>
        </w:rPr>
        <w:t xml:space="preserve">— </w:t>
      </w:r>
      <w:r w:rsidR="00855D5A" w:rsidRPr="001219B7">
        <w:rPr>
          <w:rFonts w:ascii="Calibri" w:hAnsi="Calibri" w:cs="Calibri"/>
          <w:sz w:val="22"/>
          <w:szCs w:val="22"/>
        </w:rPr>
        <w:t xml:space="preserve">unfolded </w:t>
      </w:r>
      <w:r w:rsidR="00C0428D" w:rsidRPr="001219B7">
        <w:rPr>
          <w:rFonts w:ascii="Calibri" w:hAnsi="Calibri" w:cs="Calibri"/>
          <w:sz w:val="22"/>
          <w:szCs w:val="22"/>
        </w:rPr>
        <w:t xml:space="preserve">on the </w:t>
      </w:r>
      <w:r w:rsidR="006C757C" w:rsidRPr="001219B7">
        <w:rPr>
          <w:rFonts w:ascii="Calibri" w:hAnsi="Calibri" w:cs="Calibri"/>
          <w:sz w:val="22"/>
          <w:szCs w:val="22"/>
        </w:rPr>
        <w:t>road f</w:t>
      </w:r>
      <w:r w:rsidR="000C6A57" w:rsidRPr="001219B7">
        <w:rPr>
          <w:rFonts w:ascii="Calibri" w:hAnsi="Calibri" w:cs="Calibri"/>
          <w:sz w:val="22"/>
          <w:szCs w:val="22"/>
        </w:rPr>
        <w:t>rom Albuquerque</w:t>
      </w:r>
      <w:r w:rsidR="00401BB3">
        <w:rPr>
          <w:rFonts w:ascii="Calibri" w:hAnsi="Calibri" w:cs="Calibri"/>
          <w:sz w:val="22"/>
          <w:szCs w:val="22"/>
        </w:rPr>
        <w:t>, New Mexico,</w:t>
      </w:r>
      <w:r w:rsidR="000C6A57" w:rsidRPr="001219B7">
        <w:rPr>
          <w:rFonts w:ascii="Calibri" w:hAnsi="Calibri" w:cs="Calibri"/>
          <w:sz w:val="22"/>
          <w:szCs w:val="22"/>
        </w:rPr>
        <w:t xml:space="preserve"> to Phoenix during </w:t>
      </w:r>
      <w:r w:rsidR="00715077" w:rsidRPr="001219B7">
        <w:rPr>
          <w:rFonts w:ascii="Calibri" w:hAnsi="Calibri" w:cs="Calibri"/>
          <w:sz w:val="22"/>
          <w:szCs w:val="22"/>
        </w:rPr>
        <w:t xml:space="preserve">a </w:t>
      </w:r>
      <w:hyperlink r:id="rId7" w:history="1">
        <w:r w:rsidR="0065110F" w:rsidRPr="001219B7">
          <w:rPr>
            <w:rStyle w:val="Hyperlink"/>
            <w:rFonts w:ascii="Calibri" w:hAnsi="Calibri" w:cs="Calibri"/>
            <w:color w:val="auto"/>
            <w:sz w:val="22"/>
            <w:szCs w:val="22"/>
            <w:u w:val="none"/>
          </w:rPr>
          <w:t>travel study seminar</w:t>
        </w:r>
      </w:hyperlink>
      <w:r w:rsidR="0065110F" w:rsidRPr="001219B7">
        <w:rPr>
          <w:rFonts w:ascii="Calibri" w:hAnsi="Calibri" w:cs="Calibri"/>
          <w:sz w:val="22"/>
          <w:szCs w:val="22"/>
        </w:rPr>
        <w:t> hosted in 2023 by the </w:t>
      </w:r>
      <w:hyperlink r:id="rId8" w:history="1">
        <w:r w:rsidR="0065110F" w:rsidRPr="001219B7">
          <w:rPr>
            <w:rStyle w:val="Hyperlink"/>
            <w:rFonts w:ascii="Calibri" w:hAnsi="Calibri" w:cs="Calibri"/>
            <w:color w:val="auto"/>
            <w:sz w:val="22"/>
            <w:szCs w:val="22"/>
            <w:u w:val="none"/>
          </w:rPr>
          <w:t>Presbyterian Peacemaking Program</w:t>
        </w:r>
      </w:hyperlink>
      <w:r w:rsidR="000C6A57" w:rsidRPr="001219B7">
        <w:rPr>
          <w:rFonts w:ascii="Calibri" w:hAnsi="Calibri" w:cs="Calibri"/>
          <w:sz w:val="22"/>
          <w:szCs w:val="22"/>
        </w:rPr>
        <w:t xml:space="preserve">. </w:t>
      </w:r>
    </w:p>
    <w:bookmarkEnd w:id="1"/>
    <w:p w14:paraId="4FB68A01" w14:textId="63B93765" w:rsidR="00EA0A93" w:rsidRPr="001219B7" w:rsidRDefault="005055B7" w:rsidP="0065110F">
      <w:pPr>
        <w:spacing w:after="240"/>
        <w:rPr>
          <w:rFonts w:ascii="Calibri" w:hAnsi="Calibri" w:cs="Calibri"/>
          <w:sz w:val="22"/>
          <w:szCs w:val="22"/>
        </w:rPr>
      </w:pPr>
      <w:r w:rsidRPr="001219B7">
        <w:rPr>
          <w:rFonts w:ascii="Calibri" w:hAnsi="Calibri" w:cs="Calibri"/>
          <w:sz w:val="22"/>
          <w:szCs w:val="22"/>
        </w:rPr>
        <w:t>The</w:t>
      </w:r>
      <w:r w:rsidR="000C6A57" w:rsidRPr="001219B7">
        <w:rPr>
          <w:rFonts w:ascii="Calibri" w:hAnsi="Calibri" w:cs="Calibri"/>
          <w:sz w:val="22"/>
          <w:szCs w:val="22"/>
        </w:rPr>
        <w:t xml:space="preserve"> “</w:t>
      </w:r>
      <w:r w:rsidR="0065110F" w:rsidRPr="001219B7">
        <w:rPr>
          <w:rFonts w:ascii="Calibri" w:hAnsi="Calibri" w:cs="Calibri"/>
          <w:sz w:val="22"/>
          <w:szCs w:val="22"/>
        </w:rPr>
        <w:t>Native Lands of the Southwest: The Doctrine of Discovery and its Legacy Today</w:t>
      </w:r>
      <w:r w:rsidR="000C6A57" w:rsidRPr="001219B7">
        <w:rPr>
          <w:rFonts w:ascii="Calibri" w:hAnsi="Calibri" w:cs="Calibri"/>
          <w:sz w:val="22"/>
          <w:szCs w:val="22"/>
        </w:rPr>
        <w:t>” Travel Study Seminar was a collaborative effort with the </w:t>
      </w:r>
      <w:hyperlink r:id="rId9" w:tgtFrame="_blank" w:history="1">
        <w:r w:rsidR="000C6A57" w:rsidRPr="001219B7">
          <w:rPr>
            <w:rStyle w:val="Hyperlink"/>
            <w:rFonts w:ascii="Calibri" w:hAnsi="Calibri" w:cs="Calibri"/>
            <w:color w:val="auto"/>
            <w:sz w:val="22"/>
            <w:szCs w:val="22"/>
            <w:u w:val="none"/>
          </w:rPr>
          <w:t>Presbytery of Santa Fe</w:t>
        </w:r>
      </w:hyperlink>
      <w:r w:rsidR="000C6A57" w:rsidRPr="001219B7">
        <w:rPr>
          <w:rFonts w:ascii="Calibri" w:hAnsi="Calibri" w:cs="Calibri"/>
          <w:sz w:val="22"/>
          <w:szCs w:val="22"/>
        </w:rPr>
        <w:t> and the </w:t>
      </w:r>
      <w:hyperlink r:id="rId10" w:tgtFrame="_blank" w:history="1">
        <w:r w:rsidR="000C6A57" w:rsidRPr="001219B7">
          <w:rPr>
            <w:rStyle w:val="Hyperlink"/>
            <w:rFonts w:ascii="Calibri" w:hAnsi="Calibri" w:cs="Calibri"/>
            <w:color w:val="auto"/>
            <w:sz w:val="22"/>
            <w:szCs w:val="22"/>
            <w:u w:val="none"/>
          </w:rPr>
          <w:t>Synod of the Southwest</w:t>
        </w:r>
      </w:hyperlink>
      <w:r w:rsidR="00F35B19" w:rsidRPr="001219B7">
        <w:rPr>
          <w:rFonts w:ascii="Calibri" w:hAnsi="Calibri" w:cs="Calibri"/>
          <w:sz w:val="22"/>
          <w:szCs w:val="22"/>
        </w:rPr>
        <w:t>.</w:t>
      </w:r>
    </w:p>
    <w:p w14:paraId="158BC540" w14:textId="614CA56A" w:rsidR="00C0428D" w:rsidRPr="001219B7" w:rsidRDefault="00C0428D" w:rsidP="0065110F">
      <w:pPr>
        <w:spacing w:after="240"/>
        <w:rPr>
          <w:rFonts w:ascii="Calibri" w:hAnsi="Calibri" w:cs="Calibri"/>
          <w:sz w:val="22"/>
          <w:szCs w:val="22"/>
        </w:rPr>
      </w:pPr>
      <w:r w:rsidRPr="001219B7">
        <w:rPr>
          <w:rFonts w:ascii="Calibri" w:hAnsi="Calibri" w:cs="Calibri"/>
          <w:sz w:val="22"/>
          <w:szCs w:val="22"/>
        </w:rPr>
        <w:t xml:space="preserve">The </w:t>
      </w:r>
      <w:r w:rsidR="00EA0A93" w:rsidRPr="001219B7">
        <w:rPr>
          <w:rFonts w:ascii="Calibri" w:hAnsi="Calibri" w:cs="Calibri"/>
          <w:sz w:val="22"/>
          <w:szCs w:val="22"/>
        </w:rPr>
        <w:t>seminar</w:t>
      </w:r>
      <w:r w:rsidR="00715077" w:rsidRPr="001219B7">
        <w:rPr>
          <w:rFonts w:ascii="Calibri" w:hAnsi="Calibri" w:cs="Calibri"/>
          <w:sz w:val="22"/>
          <w:szCs w:val="22"/>
        </w:rPr>
        <w:t xml:space="preserve"> </w:t>
      </w:r>
      <w:r w:rsidR="00CF115B" w:rsidRPr="001219B7">
        <w:rPr>
          <w:rFonts w:ascii="Calibri" w:hAnsi="Calibri" w:cs="Calibri"/>
          <w:sz w:val="22"/>
          <w:szCs w:val="22"/>
        </w:rPr>
        <w:t xml:space="preserve">included </w:t>
      </w:r>
      <w:r w:rsidR="00427D4A" w:rsidRPr="001219B7">
        <w:rPr>
          <w:rFonts w:ascii="Calibri" w:hAnsi="Calibri" w:cs="Calibri"/>
          <w:sz w:val="22"/>
          <w:szCs w:val="22"/>
        </w:rPr>
        <w:t>opportunities</w:t>
      </w:r>
      <w:r w:rsidR="00CF115B" w:rsidRPr="001219B7">
        <w:rPr>
          <w:rFonts w:ascii="Calibri" w:hAnsi="Calibri" w:cs="Calibri"/>
          <w:sz w:val="22"/>
          <w:szCs w:val="22"/>
        </w:rPr>
        <w:t xml:space="preserve"> for participants</w:t>
      </w:r>
      <w:r w:rsidR="00427D4A" w:rsidRPr="001219B7">
        <w:rPr>
          <w:rFonts w:ascii="Calibri" w:hAnsi="Calibri" w:cs="Calibri"/>
          <w:sz w:val="22"/>
          <w:szCs w:val="22"/>
        </w:rPr>
        <w:t xml:space="preserve"> to </w:t>
      </w:r>
      <w:r w:rsidR="00CF115B" w:rsidRPr="001219B7">
        <w:rPr>
          <w:rFonts w:ascii="Calibri" w:hAnsi="Calibri" w:cs="Calibri"/>
          <w:sz w:val="22"/>
          <w:szCs w:val="22"/>
        </w:rPr>
        <w:t>visit</w:t>
      </w:r>
      <w:r w:rsidR="00427D4A" w:rsidRPr="001219B7">
        <w:rPr>
          <w:rFonts w:ascii="Calibri" w:hAnsi="Calibri" w:cs="Calibri"/>
          <w:sz w:val="22"/>
          <w:szCs w:val="22"/>
        </w:rPr>
        <w:t xml:space="preserve"> historic sites, hear about Native American experiences</w:t>
      </w:r>
      <w:r w:rsidR="005055B7" w:rsidRPr="001219B7">
        <w:rPr>
          <w:rFonts w:ascii="Calibri" w:hAnsi="Calibri" w:cs="Calibri"/>
          <w:sz w:val="22"/>
          <w:szCs w:val="22"/>
        </w:rPr>
        <w:t xml:space="preserve"> and</w:t>
      </w:r>
      <w:r w:rsidR="00427D4A" w:rsidRPr="001219B7">
        <w:rPr>
          <w:rFonts w:ascii="Calibri" w:hAnsi="Calibri" w:cs="Calibri"/>
          <w:sz w:val="22"/>
          <w:szCs w:val="22"/>
        </w:rPr>
        <w:t xml:space="preserve"> interact with </w:t>
      </w:r>
      <w:r w:rsidR="00715077" w:rsidRPr="001219B7">
        <w:rPr>
          <w:rFonts w:ascii="Calibri" w:hAnsi="Calibri" w:cs="Calibri"/>
          <w:sz w:val="22"/>
          <w:szCs w:val="22"/>
        </w:rPr>
        <w:t xml:space="preserve">PC(USA) </w:t>
      </w:r>
      <w:r w:rsidR="00427D4A" w:rsidRPr="001219B7">
        <w:rPr>
          <w:rFonts w:ascii="Calibri" w:hAnsi="Calibri" w:cs="Calibri"/>
          <w:sz w:val="22"/>
          <w:szCs w:val="22"/>
        </w:rPr>
        <w:t>Native American churches</w:t>
      </w:r>
      <w:r w:rsidR="00CF115B" w:rsidRPr="001219B7">
        <w:rPr>
          <w:rFonts w:ascii="Calibri" w:hAnsi="Calibri" w:cs="Calibri"/>
          <w:sz w:val="22"/>
          <w:szCs w:val="22"/>
        </w:rPr>
        <w:t xml:space="preserve"> </w:t>
      </w:r>
      <w:r w:rsidR="005055B7" w:rsidRPr="001219B7">
        <w:rPr>
          <w:rFonts w:ascii="Calibri" w:hAnsi="Calibri" w:cs="Calibri"/>
          <w:sz w:val="22"/>
          <w:szCs w:val="22"/>
        </w:rPr>
        <w:t xml:space="preserve">to </w:t>
      </w:r>
      <w:r w:rsidR="00EA0A93" w:rsidRPr="001219B7">
        <w:rPr>
          <w:rFonts w:ascii="Calibri" w:hAnsi="Calibri" w:cs="Calibri"/>
          <w:sz w:val="22"/>
          <w:szCs w:val="22"/>
        </w:rPr>
        <w:t>understand the implications of</w:t>
      </w:r>
      <w:r w:rsidR="00CF115B" w:rsidRPr="001219B7">
        <w:rPr>
          <w:rFonts w:ascii="Calibri" w:hAnsi="Calibri" w:cs="Calibri"/>
          <w:sz w:val="22"/>
          <w:szCs w:val="22"/>
        </w:rPr>
        <w:t xml:space="preserve"> the </w:t>
      </w:r>
      <w:hyperlink r:id="rId11" w:history="1">
        <w:r w:rsidR="00CF115B" w:rsidRPr="001219B7">
          <w:rPr>
            <w:rStyle w:val="Hyperlink"/>
            <w:rFonts w:ascii="Calibri" w:hAnsi="Calibri" w:cs="Calibri"/>
            <w:color w:val="auto"/>
            <w:sz w:val="22"/>
            <w:szCs w:val="22"/>
            <w:u w:val="none"/>
          </w:rPr>
          <w:t>Doctrine of Discovery</w:t>
        </w:r>
      </w:hyperlink>
      <w:r w:rsidR="00CF115B" w:rsidRPr="001219B7">
        <w:rPr>
          <w:rFonts w:ascii="Calibri" w:hAnsi="Calibri" w:cs="Calibri"/>
          <w:sz w:val="22"/>
          <w:szCs w:val="22"/>
        </w:rPr>
        <w:t xml:space="preserve">, </w:t>
      </w:r>
      <w:r w:rsidRPr="001219B7">
        <w:rPr>
          <w:rFonts w:ascii="Calibri" w:hAnsi="Calibri" w:cs="Calibri"/>
          <w:sz w:val="22"/>
          <w:szCs w:val="22"/>
        </w:rPr>
        <w:t>which gave Christian European governments the religious and legal justification to claim lands occupied by Indigenous peoples</w:t>
      </w:r>
      <w:r w:rsidR="00CF115B" w:rsidRPr="001219B7">
        <w:rPr>
          <w:rFonts w:ascii="Calibri" w:hAnsi="Calibri" w:cs="Calibri"/>
          <w:sz w:val="22"/>
          <w:szCs w:val="22"/>
        </w:rPr>
        <w:t>.</w:t>
      </w:r>
      <w:r w:rsidRPr="001219B7">
        <w:rPr>
          <w:rFonts w:ascii="Calibri" w:hAnsi="Calibri" w:cs="Calibri"/>
          <w:sz w:val="22"/>
          <w:szCs w:val="22"/>
        </w:rPr>
        <w:t> </w:t>
      </w:r>
    </w:p>
    <w:p w14:paraId="4F580499" w14:textId="78A6F1CE" w:rsidR="004F19D7" w:rsidRPr="001219B7" w:rsidRDefault="00BB12AB" w:rsidP="004F19D7">
      <w:pPr>
        <w:spacing w:after="240"/>
        <w:rPr>
          <w:rFonts w:ascii="Calibri" w:hAnsi="Calibri" w:cs="Calibri"/>
          <w:color w:val="0070C0"/>
          <w:sz w:val="22"/>
          <w:szCs w:val="22"/>
        </w:rPr>
      </w:pPr>
      <w:r w:rsidRPr="001219B7">
        <w:rPr>
          <w:rFonts w:ascii="Calibri" w:hAnsi="Calibri" w:cs="Calibri"/>
          <w:sz w:val="22"/>
          <w:szCs w:val="22"/>
        </w:rPr>
        <w:t xml:space="preserve">The seminar </w:t>
      </w:r>
      <w:r w:rsidR="004F19D7" w:rsidRPr="001219B7">
        <w:rPr>
          <w:rFonts w:ascii="Calibri" w:hAnsi="Calibri" w:cs="Calibri"/>
          <w:sz w:val="22"/>
          <w:szCs w:val="22"/>
        </w:rPr>
        <w:t>is made possible, in part, by gifts to the </w:t>
      </w:r>
      <w:hyperlink r:id="rId12" w:tgtFrame="_blank" w:history="1">
        <w:r w:rsidR="004F19D7" w:rsidRPr="001219B7">
          <w:rPr>
            <w:rStyle w:val="Hyperlink"/>
            <w:rFonts w:ascii="Calibri" w:hAnsi="Calibri" w:cs="Calibri"/>
            <w:color w:val="auto"/>
            <w:sz w:val="22"/>
            <w:szCs w:val="22"/>
            <w:u w:val="none"/>
          </w:rPr>
          <w:t>Peace &amp; Global Witness Offering</w:t>
        </w:r>
      </w:hyperlink>
      <w:r w:rsidR="002E4B1A" w:rsidRPr="001219B7">
        <w:rPr>
          <w:rFonts w:ascii="Calibri" w:hAnsi="Calibri" w:cs="Calibri"/>
          <w:sz w:val="22"/>
          <w:szCs w:val="22"/>
        </w:rPr>
        <w:t>.</w:t>
      </w:r>
      <w:r w:rsidR="00D611B4" w:rsidRPr="001219B7">
        <w:rPr>
          <w:rFonts w:ascii="Calibri" w:hAnsi="Calibri" w:cs="Calibri"/>
          <w:sz w:val="22"/>
          <w:szCs w:val="22"/>
        </w:rPr>
        <w:t xml:space="preserve"> </w:t>
      </w:r>
      <w:r w:rsidR="002E4B1A" w:rsidRPr="001219B7">
        <w:rPr>
          <w:rFonts w:ascii="Calibri" w:hAnsi="Calibri" w:cs="Calibri"/>
          <w:sz w:val="22"/>
          <w:szCs w:val="22"/>
        </w:rPr>
        <w:t>T</w:t>
      </w:r>
      <w:r w:rsidR="004F19D7" w:rsidRPr="001219B7">
        <w:rPr>
          <w:rFonts w:ascii="Calibri" w:hAnsi="Calibri" w:cs="Calibri"/>
          <w:sz w:val="22"/>
          <w:szCs w:val="22"/>
        </w:rPr>
        <w:t>raditionally received on World Communion Sunday, which this year falls on Oct. 6</w:t>
      </w:r>
      <w:r w:rsidR="002E4B1A" w:rsidRPr="001219B7">
        <w:rPr>
          <w:rFonts w:ascii="Calibri" w:hAnsi="Calibri" w:cs="Calibri"/>
          <w:sz w:val="22"/>
          <w:szCs w:val="22"/>
        </w:rPr>
        <w:t>, t</w:t>
      </w:r>
      <w:r w:rsidR="004F19D7" w:rsidRPr="001219B7">
        <w:rPr>
          <w:rFonts w:ascii="Calibri" w:hAnsi="Calibri" w:cs="Calibri"/>
          <w:sz w:val="22"/>
          <w:szCs w:val="22"/>
        </w:rPr>
        <w:t>he </w:t>
      </w:r>
      <w:hyperlink r:id="rId13" w:tgtFrame="_blank" w:history="1">
        <w:r w:rsidR="004F19D7" w:rsidRPr="001219B7">
          <w:rPr>
            <w:rStyle w:val="Hyperlink"/>
            <w:rFonts w:ascii="Calibri" w:hAnsi="Calibri" w:cs="Calibri"/>
            <w:color w:val="auto"/>
            <w:sz w:val="22"/>
            <w:szCs w:val="22"/>
            <w:u w:val="none"/>
          </w:rPr>
          <w:t>Offering</w:t>
        </w:r>
      </w:hyperlink>
      <w:r w:rsidR="004F19D7" w:rsidRPr="001219B7">
        <w:rPr>
          <w:rFonts w:ascii="Calibri" w:hAnsi="Calibri" w:cs="Calibri"/>
          <w:sz w:val="22"/>
          <w:szCs w:val="22"/>
        </w:rPr>
        <w:t xml:space="preserve"> is unique in that half of it is directed to peacemaking and global witness efforts at the national church level to address critical issues around the world. Twenty-five percent is retained by </w:t>
      </w:r>
      <w:r w:rsidR="00715077" w:rsidRPr="001219B7">
        <w:rPr>
          <w:rFonts w:ascii="Calibri" w:hAnsi="Calibri" w:cs="Calibri"/>
          <w:sz w:val="22"/>
          <w:szCs w:val="22"/>
        </w:rPr>
        <w:t xml:space="preserve">our </w:t>
      </w:r>
      <w:r w:rsidR="004F19D7" w:rsidRPr="001219B7">
        <w:rPr>
          <w:rFonts w:ascii="Calibri" w:hAnsi="Calibri" w:cs="Calibri"/>
          <w:sz w:val="22"/>
          <w:szCs w:val="22"/>
        </w:rPr>
        <w:t xml:space="preserve">congregation for </w:t>
      </w:r>
      <w:r w:rsidR="00715077" w:rsidRPr="001219B7">
        <w:rPr>
          <w:rFonts w:ascii="Calibri" w:hAnsi="Calibri" w:cs="Calibri"/>
          <w:sz w:val="22"/>
          <w:szCs w:val="22"/>
        </w:rPr>
        <w:t xml:space="preserve">our own </w:t>
      </w:r>
      <w:r w:rsidR="004F19D7" w:rsidRPr="001219B7">
        <w:rPr>
          <w:rFonts w:ascii="Calibri" w:hAnsi="Calibri" w:cs="Calibri"/>
          <w:sz w:val="22"/>
          <w:szCs w:val="22"/>
        </w:rPr>
        <w:t>peace and reconciliation work, and 25% goes to mid councils for similar ministries on the regional level.</w:t>
      </w:r>
      <w:r w:rsidR="00D611B4" w:rsidRPr="001219B7">
        <w:rPr>
          <w:rFonts w:ascii="Calibri" w:hAnsi="Calibri" w:cs="Calibri"/>
          <w:sz w:val="22"/>
          <w:szCs w:val="22"/>
        </w:rPr>
        <w:t xml:space="preserve"> </w:t>
      </w:r>
      <w:r w:rsidR="00D611B4" w:rsidRPr="001219B7">
        <w:rPr>
          <w:rFonts w:ascii="Calibri" w:hAnsi="Calibri" w:cs="Calibri"/>
          <w:color w:val="0070C0"/>
          <w:sz w:val="22"/>
          <w:szCs w:val="22"/>
        </w:rPr>
        <w:t>(TALK ABOUT HOW YOUR CONGREGATION AND MINISTRIES HAVE USED THE OFFERING)</w:t>
      </w:r>
    </w:p>
    <w:p w14:paraId="0CCFD9A0" w14:textId="0BC7A564" w:rsidR="006F14C3" w:rsidRPr="001219B7" w:rsidRDefault="006C757C" w:rsidP="00034FC5">
      <w:pPr>
        <w:spacing w:after="240"/>
        <w:rPr>
          <w:rFonts w:ascii="Calibri" w:hAnsi="Calibri" w:cs="Calibri"/>
          <w:sz w:val="22"/>
          <w:szCs w:val="22"/>
        </w:rPr>
      </w:pPr>
      <w:r w:rsidRPr="001219B7">
        <w:rPr>
          <w:rFonts w:ascii="Calibri" w:hAnsi="Calibri" w:cs="Calibri"/>
          <w:sz w:val="22"/>
          <w:szCs w:val="22"/>
        </w:rPr>
        <w:t>One congregation</w:t>
      </w:r>
      <w:r w:rsidR="006F14C3" w:rsidRPr="001219B7">
        <w:rPr>
          <w:rFonts w:ascii="Calibri" w:hAnsi="Calibri" w:cs="Calibri"/>
          <w:sz w:val="22"/>
          <w:szCs w:val="22"/>
        </w:rPr>
        <w:t xml:space="preserve"> </w:t>
      </w:r>
      <w:r w:rsidR="0038419E" w:rsidRPr="001219B7">
        <w:rPr>
          <w:rFonts w:ascii="Calibri" w:hAnsi="Calibri" w:cs="Calibri"/>
          <w:sz w:val="22"/>
          <w:szCs w:val="22"/>
        </w:rPr>
        <w:t>deeply</w:t>
      </w:r>
      <w:r w:rsidR="006F14C3" w:rsidRPr="001219B7">
        <w:rPr>
          <w:rFonts w:ascii="Calibri" w:hAnsi="Calibri" w:cs="Calibri"/>
          <w:sz w:val="22"/>
          <w:szCs w:val="22"/>
        </w:rPr>
        <w:t xml:space="preserve"> </w:t>
      </w:r>
      <w:r w:rsidR="001258DC" w:rsidRPr="001219B7">
        <w:rPr>
          <w:rFonts w:ascii="Calibri" w:hAnsi="Calibri" w:cs="Calibri"/>
          <w:sz w:val="22"/>
          <w:szCs w:val="22"/>
        </w:rPr>
        <w:t xml:space="preserve">committed to </w:t>
      </w:r>
      <w:r w:rsidR="006F14C3" w:rsidRPr="001219B7">
        <w:rPr>
          <w:rFonts w:ascii="Calibri" w:hAnsi="Calibri" w:cs="Calibri"/>
          <w:sz w:val="22"/>
          <w:szCs w:val="22"/>
        </w:rPr>
        <w:t>the healing and repair of Indigenous nations and communitie</w:t>
      </w:r>
      <w:r w:rsidRPr="001219B7">
        <w:rPr>
          <w:rFonts w:ascii="Calibri" w:hAnsi="Calibri" w:cs="Calibri"/>
          <w:sz w:val="22"/>
          <w:szCs w:val="22"/>
        </w:rPr>
        <w:t>s — thanks to two of its members who participated in the seminar —</w:t>
      </w:r>
      <w:r w:rsidR="006F14C3" w:rsidRPr="001219B7">
        <w:rPr>
          <w:rFonts w:ascii="Calibri" w:hAnsi="Calibri" w:cs="Calibri"/>
          <w:sz w:val="22"/>
          <w:szCs w:val="22"/>
        </w:rPr>
        <w:t xml:space="preserve"> is </w:t>
      </w:r>
      <w:hyperlink r:id="rId14" w:history="1">
        <w:r w:rsidR="006F14C3" w:rsidRPr="001219B7">
          <w:rPr>
            <w:rStyle w:val="Hyperlink"/>
            <w:rFonts w:ascii="Calibri" w:hAnsi="Calibri" w:cs="Calibri"/>
            <w:color w:val="auto"/>
            <w:sz w:val="22"/>
            <w:szCs w:val="22"/>
            <w:u w:val="none"/>
          </w:rPr>
          <w:t>Second Presbyterian Church</w:t>
        </w:r>
      </w:hyperlink>
      <w:r w:rsidR="00715077" w:rsidRPr="001219B7">
        <w:rPr>
          <w:rStyle w:val="Hyperlink"/>
          <w:rFonts w:ascii="Calibri" w:hAnsi="Calibri" w:cs="Calibri"/>
          <w:color w:val="auto"/>
          <w:sz w:val="22"/>
          <w:szCs w:val="22"/>
          <w:u w:val="none"/>
        </w:rPr>
        <w:t xml:space="preserve"> </w:t>
      </w:r>
      <w:r w:rsidR="00401BB3">
        <w:rPr>
          <w:rStyle w:val="Hyperlink"/>
          <w:rFonts w:ascii="Calibri" w:hAnsi="Calibri" w:cs="Calibri"/>
          <w:color w:val="auto"/>
          <w:sz w:val="22"/>
          <w:szCs w:val="22"/>
          <w:u w:val="none"/>
        </w:rPr>
        <w:t>of</w:t>
      </w:r>
      <w:r w:rsidR="00401BB3" w:rsidRPr="001219B7">
        <w:rPr>
          <w:rFonts w:ascii="Calibri" w:hAnsi="Calibri" w:cs="Calibri"/>
          <w:sz w:val="22"/>
          <w:szCs w:val="22"/>
        </w:rPr>
        <w:t xml:space="preserve"> </w:t>
      </w:r>
      <w:r w:rsidR="006F14C3" w:rsidRPr="001219B7">
        <w:rPr>
          <w:rFonts w:ascii="Calibri" w:hAnsi="Calibri" w:cs="Calibri"/>
          <w:sz w:val="22"/>
          <w:szCs w:val="22"/>
        </w:rPr>
        <w:t xml:space="preserve">Richmond, Virginia. </w:t>
      </w:r>
    </w:p>
    <w:p w14:paraId="3865666A" w14:textId="408498F0" w:rsidR="001258DC" w:rsidRPr="001219B7" w:rsidRDefault="001258DC" w:rsidP="001258DC">
      <w:pPr>
        <w:spacing w:after="240"/>
        <w:rPr>
          <w:rFonts w:ascii="Calibri" w:hAnsi="Calibri" w:cs="Calibri"/>
          <w:sz w:val="22"/>
          <w:szCs w:val="22"/>
        </w:rPr>
      </w:pPr>
      <w:r w:rsidRPr="001219B7">
        <w:rPr>
          <w:rFonts w:ascii="Calibri" w:hAnsi="Calibri" w:cs="Calibri"/>
          <w:sz w:val="22"/>
          <w:szCs w:val="22"/>
        </w:rPr>
        <w:t xml:space="preserve">“Living in Virginia and having never visited the Northern Plains states, </w:t>
      </w:r>
      <w:r w:rsidR="00BB12AB" w:rsidRPr="001219B7">
        <w:rPr>
          <w:rFonts w:ascii="Calibri" w:hAnsi="Calibri" w:cs="Calibri"/>
          <w:sz w:val="22"/>
          <w:szCs w:val="22"/>
        </w:rPr>
        <w:t xml:space="preserve">we </w:t>
      </w:r>
      <w:r w:rsidRPr="001219B7">
        <w:rPr>
          <w:rFonts w:ascii="Calibri" w:hAnsi="Calibri" w:cs="Calibri"/>
          <w:sz w:val="22"/>
          <w:szCs w:val="22"/>
        </w:rPr>
        <w:t>learned a great deal about the Indigenous nations in that area,” said Lucretia McCulley and her husband, Dan Ream. “</w:t>
      </w:r>
      <w:r w:rsidR="00D611B4" w:rsidRPr="001219B7">
        <w:rPr>
          <w:rFonts w:ascii="Calibri" w:hAnsi="Calibri" w:cs="Calibri"/>
          <w:sz w:val="22"/>
          <w:szCs w:val="22"/>
        </w:rPr>
        <w:t>T</w:t>
      </w:r>
      <w:r w:rsidRPr="001219B7">
        <w:rPr>
          <w:rFonts w:ascii="Calibri" w:hAnsi="Calibri" w:cs="Calibri"/>
          <w:sz w:val="22"/>
          <w:szCs w:val="22"/>
        </w:rPr>
        <w:t xml:space="preserve">he opportunity that the </w:t>
      </w:r>
      <w:r w:rsidR="005055B7" w:rsidRPr="001219B7">
        <w:rPr>
          <w:rFonts w:ascii="Calibri" w:hAnsi="Calibri" w:cs="Calibri"/>
          <w:sz w:val="22"/>
          <w:szCs w:val="22"/>
        </w:rPr>
        <w:t>s</w:t>
      </w:r>
      <w:r w:rsidRPr="001219B7">
        <w:rPr>
          <w:rFonts w:ascii="Calibri" w:hAnsi="Calibri" w:cs="Calibri"/>
          <w:sz w:val="22"/>
          <w:szCs w:val="22"/>
        </w:rPr>
        <w:t>eminar offered for us to have conversations about history with Native Americans made this trip ideal for us.”</w:t>
      </w:r>
    </w:p>
    <w:p w14:paraId="3708065B" w14:textId="15872BC5" w:rsidR="00BA3ADF" w:rsidRPr="001219B7" w:rsidRDefault="00214477" w:rsidP="008F2ECA">
      <w:pPr>
        <w:spacing w:after="240"/>
        <w:rPr>
          <w:rFonts w:ascii="Calibri" w:hAnsi="Calibri" w:cs="Calibri"/>
          <w:sz w:val="22"/>
          <w:szCs w:val="22"/>
        </w:rPr>
      </w:pPr>
      <w:r w:rsidRPr="001219B7">
        <w:rPr>
          <w:rFonts w:ascii="Calibri" w:hAnsi="Calibri" w:cs="Calibri"/>
          <w:sz w:val="22"/>
          <w:szCs w:val="22"/>
        </w:rPr>
        <w:t xml:space="preserve">Not long after they returned to Richmond, </w:t>
      </w:r>
      <w:r w:rsidR="00BB12AB" w:rsidRPr="001219B7">
        <w:rPr>
          <w:rFonts w:ascii="Calibri" w:hAnsi="Calibri" w:cs="Calibri"/>
          <w:sz w:val="22"/>
          <w:szCs w:val="22"/>
        </w:rPr>
        <w:t xml:space="preserve">Lucretia and Dan </w:t>
      </w:r>
      <w:r w:rsidRPr="001219B7">
        <w:rPr>
          <w:rFonts w:ascii="Calibri" w:hAnsi="Calibri" w:cs="Calibri"/>
          <w:sz w:val="22"/>
          <w:szCs w:val="22"/>
        </w:rPr>
        <w:t>gave a presentation to the</w:t>
      </w:r>
      <w:r w:rsidR="0038277F" w:rsidRPr="001219B7">
        <w:rPr>
          <w:rFonts w:ascii="Calibri" w:hAnsi="Calibri" w:cs="Calibri"/>
          <w:sz w:val="22"/>
          <w:szCs w:val="22"/>
        </w:rPr>
        <w:t>ir</w:t>
      </w:r>
      <w:r w:rsidRPr="001219B7">
        <w:rPr>
          <w:rFonts w:ascii="Calibri" w:hAnsi="Calibri" w:cs="Calibri"/>
          <w:sz w:val="22"/>
          <w:szCs w:val="22"/>
        </w:rPr>
        <w:t xml:space="preserve"> congregation about their life-changing experiences with the travel study seminar</w:t>
      </w:r>
      <w:bookmarkStart w:id="2" w:name="_Hlk161905299"/>
      <w:r w:rsidR="00E20275" w:rsidRPr="001219B7">
        <w:rPr>
          <w:rFonts w:ascii="Calibri" w:hAnsi="Calibri" w:cs="Calibri"/>
          <w:sz w:val="22"/>
          <w:szCs w:val="22"/>
        </w:rPr>
        <w:t>. A</w:t>
      </w:r>
      <w:r w:rsidR="008F2ECA" w:rsidRPr="001219B7">
        <w:rPr>
          <w:rFonts w:ascii="Calibri" w:hAnsi="Calibri" w:cs="Calibri"/>
          <w:sz w:val="22"/>
          <w:szCs w:val="22"/>
        </w:rPr>
        <w:t xml:space="preserve">s </w:t>
      </w:r>
      <w:r w:rsidR="0038277F" w:rsidRPr="001219B7">
        <w:rPr>
          <w:rFonts w:ascii="Calibri" w:hAnsi="Calibri" w:cs="Calibri"/>
          <w:sz w:val="22"/>
          <w:szCs w:val="22"/>
        </w:rPr>
        <w:t xml:space="preserve">a </w:t>
      </w:r>
      <w:r w:rsidR="008F2ECA" w:rsidRPr="001219B7">
        <w:rPr>
          <w:rFonts w:ascii="Calibri" w:hAnsi="Calibri" w:cs="Calibri"/>
          <w:sz w:val="22"/>
          <w:szCs w:val="22"/>
        </w:rPr>
        <w:t xml:space="preserve">result, </w:t>
      </w:r>
      <w:r w:rsidR="00E81F72" w:rsidRPr="001219B7">
        <w:rPr>
          <w:rFonts w:ascii="Calibri" w:hAnsi="Calibri" w:cs="Calibri"/>
          <w:sz w:val="22"/>
          <w:szCs w:val="22"/>
        </w:rPr>
        <w:t xml:space="preserve">Second Presbyterian </w:t>
      </w:r>
      <w:r w:rsidR="00E20275" w:rsidRPr="001219B7">
        <w:rPr>
          <w:rFonts w:ascii="Calibri" w:hAnsi="Calibri" w:cs="Calibri"/>
          <w:sz w:val="22"/>
          <w:szCs w:val="22"/>
        </w:rPr>
        <w:t>approved a large gift to help with necessary repairs and improvements at Native American churches and chapels</w:t>
      </w:r>
      <w:r w:rsidR="00BA3ADF" w:rsidRPr="001219B7">
        <w:rPr>
          <w:rFonts w:ascii="Calibri" w:hAnsi="Calibri" w:cs="Calibri"/>
          <w:sz w:val="22"/>
          <w:szCs w:val="22"/>
        </w:rPr>
        <w:t>.</w:t>
      </w:r>
    </w:p>
    <w:p w14:paraId="4A980535" w14:textId="2B1D8ABF" w:rsidR="00A6618F" w:rsidRPr="001219B7" w:rsidRDefault="00BA3ADF" w:rsidP="00BA3ADF">
      <w:pPr>
        <w:rPr>
          <w:rFonts w:ascii="Calibri" w:hAnsi="Calibri" w:cs="Calibri"/>
          <w:sz w:val="22"/>
          <w:szCs w:val="22"/>
        </w:rPr>
      </w:pPr>
      <w:r w:rsidRPr="001219B7">
        <w:rPr>
          <w:rFonts w:ascii="Calibri" w:hAnsi="Calibri" w:cs="Calibri"/>
          <w:sz w:val="22"/>
          <w:szCs w:val="22"/>
        </w:rPr>
        <w:lastRenderedPageBreak/>
        <w:t>“</w:t>
      </w:r>
      <w:r w:rsidR="00E81F72" w:rsidRPr="001219B7">
        <w:rPr>
          <w:rFonts w:ascii="Calibri" w:hAnsi="Calibri" w:cs="Calibri"/>
          <w:sz w:val="22"/>
          <w:szCs w:val="22"/>
        </w:rPr>
        <w:t>We are committed to sharing our gifts that will help address systems of conflict and injustice in the world</w:t>
      </w:r>
      <w:r w:rsidRPr="001219B7">
        <w:rPr>
          <w:rFonts w:ascii="Calibri" w:hAnsi="Calibri" w:cs="Calibri"/>
          <w:sz w:val="22"/>
          <w:szCs w:val="22"/>
        </w:rPr>
        <w:t>,” they said</w:t>
      </w:r>
      <w:r w:rsidR="00E81F72" w:rsidRPr="001219B7">
        <w:rPr>
          <w:rFonts w:ascii="Calibri" w:hAnsi="Calibri" w:cs="Calibri"/>
          <w:sz w:val="22"/>
          <w:szCs w:val="22"/>
        </w:rPr>
        <w:t xml:space="preserve">. </w:t>
      </w:r>
      <w:r w:rsidRPr="001219B7">
        <w:rPr>
          <w:rFonts w:ascii="Calibri" w:hAnsi="Calibri" w:cs="Calibri"/>
          <w:sz w:val="22"/>
          <w:szCs w:val="22"/>
        </w:rPr>
        <w:t>“We also need to live out the denomination’s commitment to peace and justice in our communities and across the world. Small and large contributions to the Offering work together to make significant changes for peace.”</w:t>
      </w:r>
    </w:p>
    <w:p w14:paraId="04E5225D" w14:textId="77777777" w:rsidR="00BA3ADF" w:rsidRPr="001219B7" w:rsidRDefault="00BA3ADF" w:rsidP="00BA3ADF">
      <w:pPr>
        <w:rPr>
          <w:rFonts w:ascii="Calibri" w:hAnsi="Calibri" w:cs="Calibri"/>
          <w:sz w:val="22"/>
          <w:szCs w:val="22"/>
        </w:rPr>
      </w:pPr>
    </w:p>
    <w:bookmarkEnd w:id="2"/>
    <w:p w14:paraId="3D99B391" w14:textId="66A2D54E" w:rsidR="00855D5A" w:rsidRPr="001219B7" w:rsidRDefault="008F2ECA" w:rsidP="00855D5A">
      <w:pPr>
        <w:rPr>
          <w:rFonts w:ascii="Calibri" w:hAnsi="Calibri" w:cs="Calibri"/>
          <w:sz w:val="22"/>
          <w:szCs w:val="22"/>
        </w:rPr>
      </w:pPr>
      <w:r w:rsidRPr="001219B7">
        <w:rPr>
          <w:rFonts w:ascii="Calibri" w:hAnsi="Calibri" w:cs="Calibri"/>
          <w:sz w:val="22"/>
          <w:szCs w:val="22"/>
        </w:rPr>
        <w:t xml:space="preserve">Please give what you can to the Peace </w:t>
      </w:r>
      <w:r w:rsidR="00715077" w:rsidRPr="001219B7">
        <w:rPr>
          <w:rFonts w:ascii="Calibri" w:hAnsi="Calibri" w:cs="Calibri"/>
          <w:sz w:val="22"/>
          <w:szCs w:val="22"/>
        </w:rPr>
        <w:t xml:space="preserve">&amp; </w:t>
      </w:r>
      <w:r w:rsidRPr="001219B7">
        <w:rPr>
          <w:rFonts w:ascii="Calibri" w:hAnsi="Calibri" w:cs="Calibri"/>
          <w:sz w:val="22"/>
          <w:szCs w:val="22"/>
        </w:rPr>
        <w:t xml:space="preserve">Global Witness Offering </w:t>
      </w:r>
      <w:r w:rsidR="00401BB3">
        <w:rPr>
          <w:rFonts w:ascii="Calibri" w:hAnsi="Calibri" w:cs="Calibri"/>
          <w:sz w:val="22"/>
          <w:szCs w:val="22"/>
        </w:rPr>
        <w:t>—</w:t>
      </w:r>
      <w:r w:rsidRPr="001219B7">
        <w:rPr>
          <w:rFonts w:ascii="Calibri" w:hAnsi="Calibri" w:cs="Calibri"/>
          <w:sz w:val="22"/>
          <w:szCs w:val="22"/>
        </w:rPr>
        <w:t xml:space="preserve"> for when we all do a little, it adds up to a lot.</w:t>
      </w:r>
    </w:p>
    <w:p w14:paraId="5984EAE9" w14:textId="77777777" w:rsidR="008F2ECA" w:rsidRPr="001219B7" w:rsidRDefault="008F2ECA" w:rsidP="00855D5A">
      <w:pPr>
        <w:rPr>
          <w:rFonts w:ascii="Calibri" w:hAnsi="Calibri" w:cs="Calibri"/>
          <w:sz w:val="22"/>
          <w:szCs w:val="22"/>
        </w:rPr>
      </w:pPr>
    </w:p>
    <w:p w14:paraId="13CBE7EB" w14:textId="15367F74" w:rsidR="008F2ECA" w:rsidRPr="00F170DE" w:rsidRDefault="008F2ECA" w:rsidP="00855D5A">
      <w:pPr>
        <w:rPr>
          <w:rFonts w:ascii="Calibri" w:hAnsi="Calibri" w:cs="Calibri"/>
          <w:b/>
          <w:bCs/>
          <w:i/>
          <w:iCs/>
          <w:color w:val="D38235"/>
          <w:sz w:val="22"/>
          <w:szCs w:val="22"/>
        </w:rPr>
      </w:pPr>
      <w:r w:rsidRPr="00F170DE">
        <w:rPr>
          <w:rFonts w:ascii="Calibri" w:hAnsi="Calibri" w:cs="Calibri"/>
          <w:b/>
          <w:bCs/>
          <w:i/>
          <w:iCs/>
          <w:color w:val="D38235"/>
          <w:sz w:val="22"/>
          <w:szCs w:val="22"/>
        </w:rPr>
        <w:t>Let us pray ~</w:t>
      </w:r>
    </w:p>
    <w:p w14:paraId="0DA91947" w14:textId="61BDCB06" w:rsidR="00E20275" w:rsidRPr="001219B7" w:rsidRDefault="00B94AF3" w:rsidP="00B94AF3">
      <w:pPr>
        <w:rPr>
          <w:rFonts w:ascii="Calibri" w:hAnsi="Calibri" w:cs="Calibri"/>
          <w:i/>
          <w:iCs/>
          <w:sz w:val="22"/>
          <w:szCs w:val="22"/>
        </w:rPr>
      </w:pPr>
      <w:r w:rsidRPr="001219B7">
        <w:rPr>
          <w:rStyle w:val="cf01"/>
          <w:rFonts w:ascii="Calibri" w:hAnsi="Calibri" w:cs="Calibri"/>
          <w:i/>
          <w:iCs/>
          <w:sz w:val="22"/>
          <w:szCs w:val="22"/>
        </w:rPr>
        <w:t xml:space="preserve">God of Every Nation, </w:t>
      </w:r>
      <w:r w:rsidR="00541DD7">
        <w:rPr>
          <w:rStyle w:val="cf01"/>
          <w:rFonts w:ascii="Calibri" w:hAnsi="Calibri" w:cs="Calibri"/>
          <w:i/>
          <w:iCs/>
          <w:sz w:val="22"/>
          <w:szCs w:val="22"/>
        </w:rPr>
        <w:t>w</w:t>
      </w:r>
      <w:r w:rsidRPr="001219B7">
        <w:rPr>
          <w:rStyle w:val="cf01"/>
          <w:rFonts w:ascii="Calibri" w:hAnsi="Calibri" w:cs="Calibri"/>
          <w:i/>
          <w:iCs/>
          <w:sz w:val="22"/>
          <w:szCs w:val="22"/>
        </w:rPr>
        <w:t>e thank you for the gift of diversity</w:t>
      </w:r>
      <w:r w:rsidR="00541DD7">
        <w:rPr>
          <w:rStyle w:val="cf01"/>
          <w:rFonts w:ascii="Calibri" w:hAnsi="Calibri" w:cs="Calibri"/>
          <w:i/>
          <w:iCs/>
          <w:sz w:val="22"/>
          <w:szCs w:val="22"/>
        </w:rPr>
        <w:t>,</w:t>
      </w:r>
      <w:r w:rsidRPr="001219B7">
        <w:rPr>
          <w:rStyle w:val="cf01"/>
          <w:rFonts w:ascii="Calibri" w:hAnsi="Calibri" w:cs="Calibri"/>
          <w:i/>
          <w:iCs/>
          <w:sz w:val="22"/>
          <w:szCs w:val="22"/>
        </w:rPr>
        <w:t xml:space="preserve"> and we commit</w:t>
      </w:r>
      <w:r w:rsidR="00541DD7">
        <w:rPr>
          <w:rStyle w:val="cf01"/>
          <w:rFonts w:ascii="Calibri" w:hAnsi="Calibri" w:cs="Calibri"/>
          <w:i/>
          <w:iCs/>
          <w:sz w:val="22"/>
          <w:szCs w:val="22"/>
        </w:rPr>
        <w:t xml:space="preserve"> to</w:t>
      </w:r>
      <w:r w:rsidRPr="001219B7">
        <w:rPr>
          <w:rStyle w:val="cf01"/>
          <w:rFonts w:ascii="Calibri" w:hAnsi="Calibri" w:cs="Calibri"/>
          <w:i/>
          <w:iCs/>
          <w:sz w:val="22"/>
          <w:szCs w:val="22"/>
        </w:rPr>
        <w:t xml:space="preserve"> a future where all people, equal in your sight, are treated as equal in our world. Bless us by your Holy Spirit to be agents of change as we work to live out your reign in this place today and every day. In your Son’s name</w:t>
      </w:r>
      <w:r w:rsidR="00541DD7">
        <w:rPr>
          <w:rStyle w:val="cf01"/>
          <w:rFonts w:ascii="Calibri" w:hAnsi="Calibri" w:cs="Calibri"/>
          <w:i/>
          <w:iCs/>
          <w:sz w:val="22"/>
          <w:szCs w:val="22"/>
        </w:rPr>
        <w:t>,</w:t>
      </w:r>
      <w:r w:rsidRPr="001219B7">
        <w:rPr>
          <w:rStyle w:val="cf01"/>
          <w:rFonts w:ascii="Calibri" w:hAnsi="Calibri" w:cs="Calibri"/>
          <w:i/>
          <w:iCs/>
          <w:sz w:val="22"/>
          <w:szCs w:val="22"/>
        </w:rPr>
        <w:t xml:space="preserve"> we pray</w:t>
      </w:r>
      <w:r w:rsidR="00541DD7">
        <w:rPr>
          <w:rStyle w:val="cf01"/>
          <w:rFonts w:ascii="Calibri" w:hAnsi="Calibri" w:cs="Calibri"/>
          <w:i/>
          <w:iCs/>
          <w:sz w:val="22"/>
          <w:szCs w:val="22"/>
        </w:rPr>
        <w:t>.</w:t>
      </w:r>
      <w:r w:rsidRPr="001219B7">
        <w:rPr>
          <w:rStyle w:val="cf01"/>
          <w:rFonts w:ascii="Calibri" w:hAnsi="Calibri" w:cs="Calibri"/>
          <w:sz w:val="22"/>
          <w:szCs w:val="22"/>
        </w:rPr>
        <w:t xml:space="preserve"> </w:t>
      </w:r>
      <w:r w:rsidRPr="001219B7">
        <w:rPr>
          <w:rStyle w:val="cf01"/>
          <w:rFonts w:ascii="Calibri" w:hAnsi="Calibri" w:cs="Calibri"/>
          <w:b/>
          <w:bCs/>
          <w:sz w:val="22"/>
          <w:szCs w:val="22"/>
        </w:rPr>
        <w:t>Amen</w:t>
      </w:r>
      <w:r w:rsidRPr="001219B7">
        <w:rPr>
          <w:rStyle w:val="cf01"/>
          <w:rFonts w:ascii="Calibri" w:hAnsi="Calibri" w:cs="Calibri"/>
          <w:sz w:val="22"/>
          <w:szCs w:val="22"/>
        </w:rPr>
        <w:t>.</w:t>
      </w:r>
    </w:p>
    <w:sectPr w:rsidR="00E20275" w:rsidRPr="0012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745FEA"/>
    <w:multiLevelType w:val="multilevel"/>
    <w:tmpl w:val="AF06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BD7FB1"/>
    <w:multiLevelType w:val="multilevel"/>
    <w:tmpl w:val="A8E4DDFC"/>
    <w:lvl w:ilvl="0">
      <w:start w:val="1"/>
      <w:numFmt w:val="decimal"/>
      <w:lvlText w:val="%1."/>
      <w:lvlJc w:val="left"/>
      <w:pPr>
        <w:tabs>
          <w:tab w:val="num" w:pos="900"/>
        </w:tabs>
        <w:ind w:left="90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063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9972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1A"/>
    <w:rsid w:val="00013417"/>
    <w:rsid w:val="00024043"/>
    <w:rsid w:val="00034FC5"/>
    <w:rsid w:val="00054E1A"/>
    <w:rsid w:val="00081CA9"/>
    <w:rsid w:val="000A478D"/>
    <w:rsid w:val="000A58B7"/>
    <w:rsid w:val="000A69B2"/>
    <w:rsid w:val="000C1DA4"/>
    <w:rsid w:val="000C6A57"/>
    <w:rsid w:val="000F4A08"/>
    <w:rsid w:val="00101DE7"/>
    <w:rsid w:val="001219B7"/>
    <w:rsid w:val="001258DC"/>
    <w:rsid w:val="001333BA"/>
    <w:rsid w:val="00140365"/>
    <w:rsid w:val="00140C20"/>
    <w:rsid w:val="00147A18"/>
    <w:rsid w:val="001508F1"/>
    <w:rsid w:val="001508FA"/>
    <w:rsid w:val="00161B03"/>
    <w:rsid w:val="001A5763"/>
    <w:rsid w:val="001D7D79"/>
    <w:rsid w:val="00200525"/>
    <w:rsid w:val="00214477"/>
    <w:rsid w:val="002370A6"/>
    <w:rsid w:val="00265B2F"/>
    <w:rsid w:val="00271D68"/>
    <w:rsid w:val="002A5193"/>
    <w:rsid w:val="002C0610"/>
    <w:rsid w:val="002C7D41"/>
    <w:rsid w:val="002E4B1A"/>
    <w:rsid w:val="002F19D9"/>
    <w:rsid w:val="00320F33"/>
    <w:rsid w:val="00333159"/>
    <w:rsid w:val="0038277F"/>
    <w:rsid w:val="0038419E"/>
    <w:rsid w:val="00401BB3"/>
    <w:rsid w:val="004216E1"/>
    <w:rsid w:val="00427D4A"/>
    <w:rsid w:val="00435C4A"/>
    <w:rsid w:val="00496422"/>
    <w:rsid w:val="004A273B"/>
    <w:rsid w:val="004F19D7"/>
    <w:rsid w:val="005055B7"/>
    <w:rsid w:val="005106A3"/>
    <w:rsid w:val="00541DD7"/>
    <w:rsid w:val="00587E7C"/>
    <w:rsid w:val="005A4AB2"/>
    <w:rsid w:val="005C1B00"/>
    <w:rsid w:val="005D1E00"/>
    <w:rsid w:val="005E084D"/>
    <w:rsid w:val="00641496"/>
    <w:rsid w:val="0065110F"/>
    <w:rsid w:val="00672D8C"/>
    <w:rsid w:val="006C757C"/>
    <w:rsid w:val="006F14C3"/>
    <w:rsid w:val="0070612F"/>
    <w:rsid w:val="00715077"/>
    <w:rsid w:val="0075452D"/>
    <w:rsid w:val="00760F01"/>
    <w:rsid w:val="00794913"/>
    <w:rsid w:val="007B1AC6"/>
    <w:rsid w:val="007E331F"/>
    <w:rsid w:val="007E7856"/>
    <w:rsid w:val="00837C66"/>
    <w:rsid w:val="00855D5A"/>
    <w:rsid w:val="008836BA"/>
    <w:rsid w:val="00897C4B"/>
    <w:rsid w:val="008B026B"/>
    <w:rsid w:val="008F2ECA"/>
    <w:rsid w:val="00984C96"/>
    <w:rsid w:val="009B6F0E"/>
    <w:rsid w:val="00A12BAE"/>
    <w:rsid w:val="00A2075E"/>
    <w:rsid w:val="00A6618F"/>
    <w:rsid w:val="00A73CFD"/>
    <w:rsid w:val="00AB1D07"/>
    <w:rsid w:val="00AF3619"/>
    <w:rsid w:val="00AF6188"/>
    <w:rsid w:val="00B232E6"/>
    <w:rsid w:val="00B91879"/>
    <w:rsid w:val="00B94AF3"/>
    <w:rsid w:val="00BA3ADF"/>
    <w:rsid w:val="00BB12AB"/>
    <w:rsid w:val="00BE551E"/>
    <w:rsid w:val="00C03691"/>
    <w:rsid w:val="00C0428D"/>
    <w:rsid w:val="00C46684"/>
    <w:rsid w:val="00C62CB9"/>
    <w:rsid w:val="00C744AB"/>
    <w:rsid w:val="00C7657E"/>
    <w:rsid w:val="00CF115B"/>
    <w:rsid w:val="00D31F4F"/>
    <w:rsid w:val="00D325F3"/>
    <w:rsid w:val="00D611B4"/>
    <w:rsid w:val="00DB4FC8"/>
    <w:rsid w:val="00DC5C7E"/>
    <w:rsid w:val="00DE5708"/>
    <w:rsid w:val="00DE60EB"/>
    <w:rsid w:val="00E10F9D"/>
    <w:rsid w:val="00E20275"/>
    <w:rsid w:val="00E27A3D"/>
    <w:rsid w:val="00E31E3E"/>
    <w:rsid w:val="00E33669"/>
    <w:rsid w:val="00E81F72"/>
    <w:rsid w:val="00E83C83"/>
    <w:rsid w:val="00E92E99"/>
    <w:rsid w:val="00E93DC2"/>
    <w:rsid w:val="00EA0A93"/>
    <w:rsid w:val="00EA4CBB"/>
    <w:rsid w:val="00EE3392"/>
    <w:rsid w:val="00F170DE"/>
    <w:rsid w:val="00F35B19"/>
    <w:rsid w:val="00F76F7A"/>
    <w:rsid w:val="00F9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8B15"/>
  <w15:chartTrackingRefBased/>
  <w15:docId w15:val="{66360CEA-B48E-4CF5-A59C-2C3608E3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1A"/>
    <w:pPr>
      <w:spacing w:after="0" w:line="240" w:lineRule="auto"/>
    </w:pPr>
    <w:rPr>
      <w:rFonts w:ascii="Aptos" w:eastAsia="Aptos" w:hAnsi="Aptos" w:cs="Aptos"/>
      <w:kern w:val="0"/>
      <w:sz w:val="24"/>
      <w:szCs w:val="24"/>
      <w14:ligatures w14:val="none"/>
    </w:rPr>
  </w:style>
  <w:style w:type="paragraph" w:styleId="Heading1">
    <w:name w:val="heading 1"/>
    <w:basedOn w:val="Normal"/>
    <w:next w:val="Normal"/>
    <w:link w:val="Heading1Char"/>
    <w:uiPriority w:val="9"/>
    <w:qFormat/>
    <w:rsid w:val="00054E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4E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4E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4E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4E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4E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4E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4E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4E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4E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4E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4E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4E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4E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4E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4E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4E1A"/>
    <w:rPr>
      <w:rFonts w:eastAsiaTheme="majorEastAsia" w:cstheme="majorBidi"/>
      <w:color w:val="272727" w:themeColor="text1" w:themeTint="D8"/>
    </w:rPr>
  </w:style>
  <w:style w:type="paragraph" w:styleId="Title">
    <w:name w:val="Title"/>
    <w:basedOn w:val="Normal"/>
    <w:next w:val="Normal"/>
    <w:link w:val="TitleChar"/>
    <w:uiPriority w:val="10"/>
    <w:qFormat/>
    <w:rsid w:val="00054E1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E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4E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4E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4E1A"/>
    <w:pPr>
      <w:spacing w:before="160"/>
      <w:jc w:val="center"/>
    </w:pPr>
    <w:rPr>
      <w:i/>
      <w:iCs/>
      <w:color w:val="404040" w:themeColor="text1" w:themeTint="BF"/>
    </w:rPr>
  </w:style>
  <w:style w:type="character" w:customStyle="1" w:styleId="QuoteChar">
    <w:name w:val="Quote Char"/>
    <w:basedOn w:val="DefaultParagraphFont"/>
    <w:link w:val="Quote"/>
    <w:uiPriority w:val="29"/>
    <w:rsid w:val="00054E1A"/>
    <w:rPr>
      <w:i/>
      <w:iCs/>
      <w:color w:val="404040" w:themeColor="text1" w:themeTint="BF"/>
    </w:rPr>
  </w:style>
  <w:style w:type="paragraph" w:styleId="ListParagraph">
    <w:name w:val="List Paragraph"/>
    <w:basedOn w:val="Normal"/>
    <w:uiPriority w:val="34"/>
    <w:qFormat/>
    <w:rsid w:val="00054E1A"/>
    <w:pPr>
      <w:ind w:left="720"/>
      <w:contextualSpacing/>
    </w:pPr>
  </w:style>
  <w:style w:type="character" w:styleId="IntenseEmphasis">
    <w:name w:val="Intense Emphasis"/>
    <w:basedOn w:val="DefaultParagraphFont"/>
    <w:uiPriority w:val="21"/>
    <w:qFormat/>
    <w:rsid w:val="00054E1A"/>
    <w:rPr>
      <w:i/>
      <w:iCs/>
      <w:color w:val="0F4761" w:themeColor="accent1" w:themeShade="BF"/>
    </w:rPr>
  </w:style>
  <w:style w:type="paragraph" w:styleId="IntenseQuote">
    <w:name w:val="Intense Quote"/>
    <w:basedOn w:val="Normal"/>
    <w:next w:val="Normal"/>
    <w:link w:val="IntenseQuoteChar"/>
    <w:uiPriority w:val="30"/>
    <w:qFormat/>
    <w:rsid w:val="00054E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4E1A"/>
    <w:rPr>
      <w:i/>
      <w:iCs/>
      <w:color w:val="0F4761" w:themeColor="accent1" w:themeShade="BF"/>
    </w:rPr>
  </w:style>
  <w:style w:type="character" w:styleId="IntenseReference">
    <w:name w:val="Intense Reference"/>
    <w:basedOn w:val="DefaultParagraphFont"/>
    <w:uiPriority w:val="32"/>
    <w:qFormat/>
    <w:rsid w:val="00054E1A"/>
    <w:rPr>
      <w:b/>
      <w:bCs/>
      <w:smallCaps/>
      <w:color w:val="0F4761" w:themeColor="accent1" w:themeShade="BF"/>
      <w:spacing w:val="5"/>
    </w:rPr>
  </w:style>
  <w:style w:type="character" w:styleId="Hyperlink">
    <w:name w:val="Hyperlink"/>
    <w:basedOn w:val="DefaultParagraphFont"/>
    <w:uiPriority w:val="99"/>
    <w:unhideWhenUsed/>
    <w:rsid w:val="00054E1A"/>
    <w:rPr>
      <w:color w:val="0000FF"/>
      <w:u w:val="single"/>
    </w:rPr>
  </w:style>
  <w:style w:type="character" w:customStyle="1" w:styleId="UnresolvedMention1">
    <w:name w:val="Unresolved Mention1"/>
    <w:basedOn w:val="DefaultParagraphFont"/>
    <w:uiPriority w:val="99"/>
    <w:semiHidden/>
    <w:unhideWhenUsed/>
    <w:rsid w:val="002C0610"/>
    <w:rPr>
      <w:color w:val="605E5C"/>
      <w:shd w:val="clear" w:color="auto" w:fill="E1DFDD"/>
    </w:rPr>
  </w:style>
  <w:style w:type="character" w:styleId="FollowedHyperlink">
    <w:name w:val="FollowedHyperlink"/>
    <w:basedOn w:val="DefaultParagraphFont"/>
    <w:uiPriority w:val="99"/>
    <w:semiHidden/>
    <w:unhideWhenUsed/>
    <w:rsid w:val="004F19D7"/>
    <w:rPr>
      <w:color w:val="96607D" w:themeColor="followedHyperlink"/>
      <w:u w:val="single"/>
    </w:rPr>
  </w:style>
  <w:style w:type="paragraph" w:styleId="BalloonText">
    <w:name w:val="Balloon Text"/>
    <w:basedOn w:val="Normal"/>
    <w:link w:val="BalloonTextChar"/>
    <w:uiPriority w:val="99"/>
    <w:semiHidden/>
    <w:unhideWhenUsed/>
    <w:rsid w:val="00333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59"/>
    <w:rPr>
      <w:rFonts w:ascii="Segoe UI" w:eastAsia="Aptos" w:hAnsi="Segoe UI" w:cs="Segoe UI"/>
      <w:kern w:val="0"/>
      <w:sz w:val="18"/>
      <w:szCs w:val="18"/>
      <w14:ligatures w14:val="none"/>
    </w:rPr>
  </w:style>
  <w:style w:type="character" w:styleId="CommentReference">
    <w:name w:val="annotation reference"/>
    <w:basedOn w:val="DefaultParagraphFont"/>
    <w:uiPriority w:val="99"/>
    <w:semiHidden/>
    <w:unhideWhenUsed/>
    <w:rsid w:val="00333159"/>
    <w:rPr>
      <w:sz w:val="16"/>
      <w:szCs w:val="16"/>
    </w:rPr>
  </w:style>
  <w:style w:type="paragraph" w:styleId="CommentText">
    <w:name w:val="annotation text"/>
    <w:basedOn w:val="Normal"/>
    <w:link w:val="CommentTextChar"/>
    <w:uiPriority w:val="99"/>
    <w:semiHidden/>
    <w:unhideWhenUsed/>
    <w:rsid w:val="00333159"/>
    <w:rPr>
      <w:sz w:val="20"/>
      <w:szCs w:val="20"/>
    </w:rPr>
  </w:style>
  <w:style w:type="character" w:customStyle="1" w:styleId="CommentTextChar">
    <w:name w:val="Comment Text Char"/>
    <w:basedOn w:val="DefaultParagraphFont"/>
    <w:link w:val="CommentText"/>
    <w:uiPriority w:val="99"/>
    <w:semiHidden/>
    <w:rsid w:val="00333159"/>
    <w:rPr>
      <w:rFonts w:ascii="Aptos" w:eastAsia="Aptos" w:hAnsi="Aptos" w:cs="Apto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33159"/>
    <w:rPr>
      <w:b/>
      <w:bCs/>
    </w:rPr>
  </w:style>
  <w:style w:type="character" w:customStyle="1" w:styleId="CommentSubjectChar">
    <w:name w:val="Comment Subject Char"/>
    <w:basedOn w:val="CommentTextChar"/>
    <w:link w:val="CommentSubject"/>
    <w:uiPriority w:val="99"/>
    <w:semiHidden/>
    <w:rsid w:val="00333159"/>
    <w:rPr>
      <w:rFonts w:ascii="Aptos" w:eastAsia="Aptos" w:hAnsi="Aptos" w:cs="Aptos"/>
      <w:b/>
      <w:bCs/>
      <w:kern w:val="0"/>
      <w:sz w:val="20"/>
      <w:szCs w:val="20"/>
      <w14:ligatures w14:val="none"/>
    </w:rPr>
  </w:style>
  <w:style w:type="character" w:styleId="UnresolvedMention">
    <w:name w:val="Unresolved Mention"/>
    <w:basedOn w:val="DefaultParagraphFont"/>
    <w:uiPriority w:val="99"/>
    <w:semiHidden/>
    <w:unhideWhenUsed/>
    <w:rsid w:val="00EE3392"/>
    <w:rPr>
      <w:color w:val="605E5C"/>
      <w:shd w:val="clear" w:color="auto" w:fill="E1DFDD"/>
    </w:rPr>
  </w:style>
  <w:style w:type="paragraph" w:styleId="Revision">
    <w:name w:val="Revision"/>
    <w:hidden/>
    <w:uiPriority w:val="99"/>
    <w:semiHidden/>
    <w:rsid w:val="00715077"/>
    <w:pPr>
      <w:spacing w:after="0" w:line="240" w:lineRule="auto"/>
    </w:pPr>
    <w:rPr>
      <w:rFonts w:ascii="Aptos" w:eastAsia="Aptos" w:hAnsi="Aptos" w:cs="Aptos"/>
      <w:kern w:val="0"/>
      <w:sz w:val="24"/>
      <w:szCs w:val="24"/>
      <w14:ligatures w14:val="none"/>
    </w:rPr>
  </w:style>
  <w:style w:type="character" w:customStyle="1" w:styleId="cf01">
    <w:name w:val="cf01"/>
    <w:basedOn w:val="DefaultParagraphFont"/>
    <w:rsid w:val="00B94A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101341">
      <w:bodyDiv w:val="1"/>
      <w:marLeft w:val="0"/>
      <w:marRight w:val="0"/>
      <w:marTop w:val="0"/>
      <w:marBottom w:val="0"/>
      <w:divBdr>
        <w:top w:val="none" w:sz="0" w:space="0" w:color="auto"/>
        <w:left w:val="none" w:sz="0" w:space="0" w:color="auto"/>
        <w:bottom w:val="none" w:sz="0" w:space="0" w:color="auto"/>
        <w:right w:val="none" w:sz="0" w:space="0" w:color="auto"/>
      </w:divBdr>
    </w:div>
    <w:div w:id="890504361">
      <w:bodyDiv w:val="1"/>
      <w:marLeft w:val="0"/>
      <w:marRight w:val="0"/>
      <w:marTop w:val="0"/>
      <w:marBottom w:val="0"/>
      <w:divBdr>
        <w:top w:val="none" w:sz="0" w:space="0" w:color="auto"/>
        <w:left w:val="none" w:sz="0" w:space="0" w:color="auto"/>
        <w:bottom w:val="none" w:sz="0" w:space="0" w:color="auto"/>
        <w:right w:val="none" w:sz="0" w:space="0" w:color="auto"/>
      </w:divBdr>
    </w:div>
    <w:div w:id="956106868">
      <w:bodyDiv w:val="1"/>
      <w:marLeft w:val="0"/>
      <w:marRight w:val="0"/>
      <w:marTop w:val="0"/>
      <w:marBottom w:val="0"/>
      <w:divBdr>
        <w:top w:val="none" w:sz="0" w:space="0" w:color="auto"/>
        <w:left w:val="none" w:sz="0" w:space="0" w:color="auto"/>
        <w:bottom w:val="none" w:sz="0" w:space="0" w:color="auto"/>
        <w:right w:val="none" w:sz="0" w:space="0" w:color="auto"/>
      </w:divBdr>
    </w:div>
    <w:div w:id="1078137347">
      <w:bodyDiv w:val="1"/>
      <w:marLeft w:val="0"/>
      <w:marRight w:val="0"/>
      <w:marTop w:val="0"/>
      <w:marBottom w:val="0"/>
      <w:divBdr>
        <w:top w:val="none" w:sz="0" w:space="0" w:color="auto"/>
        <w:left w:val="none" w:sz="0" w:space="0" w:color="auto"/>
        <w:bottom w:val="none" w:sz="0" w:space="0" w:color="auto"/>
        <w:right w:val="none" w:sz="0" w:space="0" w:color="auto"/>
      </w:divBdr>
    </w:div>
    <w:div w:id="1522815217">
      <w:bodyDiv w:val="1"/>
      <w:marLeft w:val="0"/>
      <w:marRight w:val="0"/>
      <w:marTop w:val="0"/>
      <w:marBottom w:val="0"/>
      <w:divBdr>
        <w:top w:val="none" w:sz="0" w:space="0" w:color="auto"/>
        <w:left w:val="none" w:sz="0" w:space="0" w:color="auto"/>
        <w:bottom w:val="none" w:sz="0" w:space="0" w:color="auto"/>
        <w:right w:val="none" w:sz="0" w:space="0" w:color="auto"/>
      </w:divBdr>
    </w:div>
    <w:div w:id="1654797483">
      <w:bodyDiv w:val="1"/>
      <w:marLeft w:val="0"/>
      <w:marRight w:val="0"/>
      <w:marTop w:val="0"/>
      <w:marBottom w:val="0"/>
      <w:divBdr>
        <w:top w:val="none" w:sz="0" w:space="0" w:color="auto"/>
        <w:left w:val="none" w:sz="0" w:space="0" w:color="auto"/>
        <w:bottom w:val="none" w:sz="0" w:space="0" w:color="auto"/>
        <w:right w:val="none" w:sz="0" w:space="0" w:color="auto"/>
      </w:divBdr>
    </w:div>
    <w:div w:id="18079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peacemaking/" TargetMode="External"/><Relationship Id="rId13" Type="http://schemas.openxmlformats.org/officeDocument/2006/relationships/hyperlink" Target="https://specialofferings.pcusa.org/offering/peace-global-witness/" TargetMode="External"/><Relationship Id="rId3" Type="http://schemas.openxmlformats.org/officeDocument/2006/relationships/settings" Target="settings.xml"/><Relationship Id="rId7" Type="http://schemas.openxmlformats.org/officeDocument/2006/relationships/hyperlink" Target="https://www.presbyterianmission.org/ministries/peacemaking/travel_study/" TargetMode="External"/><Relationship Id="rId12" Type="http://schemas.openxmlformats.org/officeDocument/2006/relationships/hyperlink" Target="https://pma.pcusa.org/donate/make-a-gift/gift-info/PG9999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pages/Trinity-Presbyterian-Church/153854112026972" TargetMode="External"/><Relationship Id="rId11" Type="http://schemas.openxmlformats.org/officeDocument/2006/relationships/hyperlink" Target="https://www.presbyterianmission.org/ministries/racial-equity-womens-intercultural-ministries/gender-and-racial-justice-ministries/doctrine-of-discover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ynodsw.org/" TargetMode="External"/><Relationship Id="rId4" Type="http://schemas.openxmlformats.org/officeDocument/2006/relationships/webSettings" Target="webSettings.xml"/><Relationship Id="rId9" Type="http://schemas.openxmlformats.org/officeDocument/2006/relationships/hyperlink" Target="https://santafepresbytery.org/" TargetMode="External"/><Relationship Id="rId14" Type="http://schemas.openxmlformats.org/officeDocument/2006/relationships/hyperlink" Target="https://www.2presrichm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2024-04-16T19:27:00Z</cp:lastPrinted>
  <dcterms:created xsi:type="dcterms:W3CDTF">2024-04-16T19:29:00Z</dcterms:created>
  <dcterms:modified xsi:type="dcterms:W3CDTF">2024-05-02T18:43:00Z</dcterms:modified>
</cp:coreProperties>
</file>