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1F7D4" w14:textId="7B3C1446" w:rsidR="007A5919" w:rsidRDefault="007A5919" w:rsidP="00E96D9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4AE2C66D" wp14:editId="266C8DD3">
            <wp:extent cx="3495675" cy="876765"/>
            <wp:effectExtent l="0" t="0" r="0" b="0"/>
            <wp:docPr id="134477692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776920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56" cy="87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A0C8" w14:textId="311D5566" w:rsidR="0092135B" w:rsidRPr="0007182F" w:rsidRDefault="0092135B" w:rsidP="00E96D96">
      <w:pPr>
        <w:rPr>
          <w:rFonts w:ascii="Calibri" w:hAnsi="Calibri" w:cs="Calibri"/>
          <w:b/>
          <w:bCs/>
          <w:sz w:val="28"/>
          <w:szCs w:val="28"/>
        </w:rPr>
      </w:pPr>
      <w:r w:rsidRPr="0007182F">
        <w:rPr>
          <w:rFonts w:ascii="Calibri" w:hAnsi="Calibri" w:cs="Calibri"/>
          <w:b/>
          <w:bCs/>
          <w:sz w:val="28"/>
          <w:szCs w:val="28"/>
        </w:rPr>
        <w:t>Minute for Mission</w:t>
      </w:r>
    </w:p>
    <w:p w14:paraId="35CBB292" w14:textId="5DBA6F09" w:rsidR="00E96D96" w:rsidRPr="0007182F" w:rsidRDefault="00DA16F1" w:rsidP="00E96D96">
      <w:pPr>
        <w:rPr>
          <w:rFonts w:ascii="Calibri" w:hAnsi="Calibri" w:cs="Calibri"/>
          <w:b/>
          <w:bCs/>
          <w:color w:val="D38235"/>
          <w:sz w:val="28"/>
          <w:szCs w:val="28"/>
        </w:rPr>
      </w:pPr>
      <w:r w:rsidRPr="0007182F">
        <w:rPr>
          <w:rFonts w:ascii="Calibri" w:hAnsi="Calibri" w:cs="Calibri"/>
          <w:b/>
          <w:bCs/>
          <w:color w:val="D38235"/>
          <w:sz w:val="28"/>
          <w:szCs w:val="28"/>
        </w:rPr>
        <w:t xml:space="preserve">Ministering to </w:t>
      </w:r>
      <w:r w:rsidR="006A5C71" w:rsidRPr="0007182F">
        <w:rPr>
          <w:rFonts w:ascii="Calibri" w:hAnsi="Calibri" w:cs="Calibri"/>
          <w:b/>
          <w:bCs/>
          <w:color w:val="D38235"/>
          <w:sz w:val="28"/>
          <w:szCs w:val="28"/>
        </w:rPr>
        <w:t>M</w:t>
      </w:r>
      <w:r w:rsidRPr="0007182F">
        <w:rPr>
          <w:rFonts w:ascii="Calibri" w:hAnsi="Calibri" w:cs="Calibri"/>
          <w:b/>
          <w:bCs/>
          <w:color w:val="D38235"/>
          <w:sz w:val="28"/>
          <w:szCs w:val="28"/>
        </w:rPr>
        <w:t>igrants</w:t>
      </w:r>
      <w:r w:rsidR="002231F0" w:rsidRPr="0007182F">
        <w:rPr>
          <w:rFonts w:ascii="Calibri" w:hAnsi="Calibri" w:cs="Calibri"/>
          <w:b/>
          <w:bCs/>
          <w:color w:val="D38235"/>
          <w:sz w:val="28"/>
          <w:szCs w:val="28"/>
        </w:rPr>
        <w:t xml:space="preserve"> on the </w:t>
      </w:r>
      <w:r w:rsidR="006A5C71" w:rsidRPr="0007182F">
        <w:rPr>
          <w:rFonts w:ascii="Calibri" w:hAnsi="Calibri" w:cs="Calibri"/>
          <w:b/>
          <w:bCs/>
          <w:color w:val="D38235"/>
          <w:sz w:val="28"/>
          <w:szCs w:val="28"/>
        </w:rPr>
        <w:t>B</w:t>
      </w:r>
      <w:r w:rsidR="002231F0" w:rsidRPr="0007182F">
        <w:rPr>
          <w:rFonts w:ascii="Calibri" w:hAnsi="Calibri" w:cs="Calibri"/>
          <w:b/>
          <w:bCs/>
          <w:color w:val="D38235"/>
          <w:sz w:val="28"/>
          <w:szCs w:val="28"/>
        </w:rPr>
        <w:t xml:space="preserve">rink of </w:t>
      </w:r>
      <w:r w:rsidR="006A5C71" w:rsidRPr="0007182F">
        <w:rPr>
          <w:rFonts w:ascii="Calibri" w:hAnsi="Calibri" w:cs="Calibri"/>
          <w:b/>
          <w:bCs/>
          <w:color w:val="D38235"/>
          <w:sz w:val="28"/>
          <w:szCs w:val="28"/>
        </w:rPr>
        <w:t>D</w:t>
      </w:r>
      <w:r w:rsidR="002231F0" w:rsidRPr="0007182F">
        <w:rPr>
          <w:rFonts w:ascii="Calibri" w:hAnsi="Calibri" w:cs="Calibri"/>
          <w:b/>
          <w:bCs/>
          <w:color w:val="D38235"/>
          <w:sz w:val="28"/>
          <w:szCs w:val="28"/>
        </w:rPr>
        <w:t>espair</w:t>
      </w:r>
      <w:r w:rsidRPr="0007182F">
        <w:rPr>
          <w:rFonts w:ascii="Calibri" w:hAnsi="Calibri" w:cs="Calibri"/>
          <w:b/>
          <w:bCs/>
          <w:color w:val="D38235"/>
          <w:sz w:val="28"/>
          <w:szCs w:val="28"/>
        </w:rPr>
        <w:t xml:space="preserve"> </w:t>
      </w:r>
    </w:p>
    <w:p w14:paraId="0FE73301" w14:textId="2A256B7D" w:rsidR="00E96D96" w:rsidRPr="00533583" w:rsidRDefault="005A6415" w:rsidP="00E96D96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t xml:space="preserve">The </w:t>
      </w:r>
      <w:r w:rsidR="005A6329" w:rsidRPr="00533583">
        <w:rPr>
          <w:rFonts w:ascii="Calibri" w:hAnsi="Calibri" w:cs="Calibri"/>
        </w:rPr>
        <w:t>plight</w:t>
      </w:r>
      <w:r w:rsidRPr="00533583">
        <w:rPr>
          <w:rFonts w:ascii="Calibri" w:hAnsi="Calibri" w:cs="Calibri"/>
        </w:rPr>
        <w:t xml:space="preserve"> of</w:t>
      </w:r>
      <w:r w:rsidR="000E179C" w:rsidRPr="00533583">
        <w:rPr>
          <w:rFonts w:ascii="Calibri" w:hAnsi="Calibri" w:cs="Calibri"/>
        </w:rPr>
        <w:t xml:space="preserve"> </w:t>
      </w:r>
      <w:r w:rsidR="00DC00B0" w:rsidRPr="00533583">
        <w:rPr>
          <w:rFonts w:ascii="Calibri" w:hAnsi="Calibri" w:cs="Calibri"/>
        </w:rPr>
        <w:t xml:space="preserve">the thousands of </w:t>
      </w:r>
      <w:r w:rsidRPr="00533583">
        <w:rPr>
          <w:rFonts w:ascii="Calibri" w:hAnsi="Calibri" w:cs="Calibri"/>
        </w:rPr>
        <w:t xml:space="preserve">migrants in her </w:t>
      </w:r>
      <w:r w:rsidR="005A6329" w:rsidRPr="00533583">
        <w:rPr>
          <w:rFonts w:ascii="Calibri" w:hAnsi="Calibri" w:cs="Calibri"/>
        </w:rPr>
        <w:t xml:space="preserve">native </w:t>
      </w:r>
      <w:r w:rsidRPr="00533583">
        <w:rPr>
          <w:rFonts w:ascii="Calibri" w:hAnsi="Calibri" w:cs="Calibri"/>
        </w:rPr>
        <w:t>El Salvador keep</w:t>
      </w:r>
      <w:r w:rsidR="005A6329" w:rsidRPr="00533583">
        <w:rPr>
          <w:rFonts w:ascii="Calibri" w:hAnsi="Calibri" w:cs="Calibri"/>
        </w:rPr>
        <w:t>s</w:t>
      </w:r>
      <w:r w:rsidRPr="00533583">
        <w:rPr>
          <w:rFonts w:ascii="Calibri" w:hAnsi="Calibri" w:cs="Calibri"/>
        </w:rPr>
        <w:t xml:space="preserve"> </w:t>
      </w:r>
      <w:r w:rsidR="00E96D96" w:rsidRPr="00533583">
        <w:rPr>
          <w:rFonts w:ascii="Calibri" w:hAnsi="Calibri" w:cs="Calibri"/>
        </w:rPr>
        <w:t xml:space="preserve">Carmen Elena Díaz </w:t>
      </w:r>
      <w:r w:rsidR="00F035B1" w:rsidRPr="00533583">
        <w:rPr>
          <w:rFonts w:ascii="Calibri" w:hAnsi="Calibri" w:cs="Calibri"/>
        </w:rPr>
        <w:t>awake</w:t>
      </w:r>
      <w:r w:rsidRPr="00533583">
        <w:rPr>
          <w:rFonts w:ascii="Calibri" w:hAnsi="Calibri" w:cs="Calibri"/>
        </w:rPr>
        <w:t xml:space="preserve"> at night.</w:t>
      </w:r>
    </w:p>
    <w:p w14:paraId="1C10B732" w14:textId="7235285A" w:rsidR="00012ABA" w:rsidRPr="00533583" w:rsidRDefault="005A6329" w:rsidP="005A6329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t>“</w:t>
      </w:r>
      <w:r w:rsidR="00B425EE" w:rsidRPr="00533583">
        <w:rPr>
          <w:rFonts w:ascii="Calibri" w:hAnsi="Calibri" w:cs="Calibri"/>
        </w:rPr>
        <w:t>K</w:t>
      </w:r>
      <w:r w:rsidRPr="00533583">
        <w:rPr>
          <w:rFonts w:ascii="Calibri" w:hAnsi="Calibri" w:cs="Calibri"/>
        </w:rPr>
        <w:t>nowing the</w:t>
      </w:r>
      <w:r w:rsidR="00DC00B0" w:rsidRPr="00533583">
        <w:rPr>
          <w:rFonts w:ascii="Calibri" w:hAnsi="Calibri" w:cs="Calibri"/>
        </w:rPr>
        <w:t>ir</w:t>
      </w:r>
      <w:r w:rsidRPr="00533583">
        <w:rPr>
          <w:rFonts w:ascii="Calibri" w:hAnsi="Calibri" w:cs="Calibri"/>
        </w:rPr>
        <w:t xml:space="preserve"> experiences, the</w:t>
      </w:r>
      <w:r w:rsidR="00DC00B0" w:rsidRPr="00533583">
        <w:rPr>
          <w:rFonts w:ascii="Calibri" w:hAnsi="Calibri" w:cs="Calibri"/>
        </w:rPr>
        <w:t>ir</w:t>
      </w:r>
      <w:r w:rsidRPr="00533583">
        <w:rPr>
          <w:rFonts w:ascii="Calibri" w:hAnsi="Calibri" w:cs="Calibri"/>
        </w:rPr>
        <w:t xml:space="preserve"> stories, </w:t>
      </w:r>
      <w:r w:rsidR="00C453A0" w:rsidRPr="00533583">
        <w:rPr>
          <w:rFonts w:ascii="Calibri" w:hAnsi="Calibri" w:cs="Calibri"/>
        </w:rPr>
        <w:t xml:space="preserve">and </w:t>
      </w:r>
      <w:r w:rsidR="00B425EE" w:rsidRPr="00533583">
        <w:rPr>
          <w:rFonts w:ascii="Calibri" w:hAnsi="Calibri" w:cs="Calibri"/>
        </w:rPr>
        <w:t xml:space="preserve">in </w:t>
      </w:r>
      <w:r w:rsidR="00C453A0" w:rsidRPr="00533583">
        <w:rPr>
          <w:rFonts w:ascii="Calibri" w:hAnsi="Calibri" w:cs="Calibri"/>
        </w:rPr>
        <w:t xml:space="preserve">ministering </w:t>
      </w:r>
      <w:r w:rsidRPr="00533583">
        <w:rPr>
          <w:rFonts w:ascii="Calibri" w:hAnsi="Calibri" w:cs="Calibri"/>
        </w:rPr>
        <w:t xml:space="preserve">to </w:t>
      </w:r>
      <w:r w:rsidR="00012ABA" w:rsidRPr="00533583">
        <w:rPr>
          <w:rFonts w:ascii="Calibri" w:hAnsi="Calibri" w:cs="Calibri"/>
        </w:rPr>
        <w:t xml:space="preserve">the migrant </w:t>
      </w:r>
      <w:r w:rsidRPr="00533583">
        <w:rPr>
          <w:rFonts w:ascii="Calibri" w:hAnsi="Calibri" w:cs="Calibri"/>
        </w:rPr>
        <w:t xml:space="preserve">people, my life has been transformed,” said </w:t>
      </w:r>
      <w:r w:rsidR="00916585" w:rsidRPr="00533583">
        <w:rPr>
          <w:rFonts w:ascii="Calibri" w:hAnsi="Calibri" w:cs="Calibri"/>
        </w:rPr>
        <w:t>Carmen</w:t>
      </w:r>
      <w:r w:rsidR="000E179C" w:rsidRPr="00533583">
        <w:rPr>
          <w:rFonts w:ascii="Calibri" w:hAnsi="Calibri" w:cs="Calibri"/>
        </w:rPr>
        <w:t xml:space="preserve">. </w:t>
      </w:r>
      <w:r w:rsidRPr="00533583">
        <w:rPr>
          <w:rFonts w:ascii="Calibri" w:hAnsi="Calibri" w:cs="Calibri"/>
        </w:rPr>
        <w:t>“The</w:t>
      </w:r>
      <w:r w:rsidR="00012ABA" w:rsidRPr="00533583">
        <w:rPr>
          <w:rFonts w:ascii="Calibri" w:hAnsi="Calibri" w:cs="Calibri"/>
        </w:rPr>
        <w:t>ir</w:t>
      </w:r>
      <w:r w:rsidRPr="00533583">
        <w:rPr>
          <w:rFonts w:ascii="Calibri" w:hAnsi="Calibri" w:cs="Calibri"/>
        </w:rPr>
        <w:t xml:space="preserve"> stories mark you, transform you, sensitize you</w:t>
      </w:r>
      <w:r w:rsidR="000E179C" w:rsidRPr="00533583">
        <w:rPr>
          <w:rFonts w:ascii="Calibri" w:hAnsi="Calibri" w:cs="Calibri"/>
        </w:rPr>
        <w:t xml:space="preserve">. </w:t>
      </w:r>
      <w:r w:rsidR="00012ABA" w:rsidRPr="00533583">
        <w:rPr>
          <w:rFonts w:ascii="Calibri" w:hAnsi="Calibri" w:cs="Calibri"/>
        </w:rPr>
        <w:t>They make you realize what a hard and difficult subject this is.”</w:t>
      </w:r>
    </w:p>
    <w:p w14:paraId="7747D808" w14:textId="29E399CE" w:rsidR="00AB6958" w:rsidRPr="00533583" w:rsidRDefault="006A5C71" w:rsidP="000E179C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t xml:space="preserve">Carmen </w:t>
      </w:r>
      <w:r w:rsidR="00C453A0" w:rsidRPr="00533583">
        <w:rPr>
          <w:rFonts w:ascii="Calibri" w:hAnsi="Calibri" w:cs="Calibri"/>
        </w:rPr>
        <w:t xml:space="preserve">helps coordinate </w:t>
      </w:r>
      <w:r w:rsidR="009964A1" w:rsidRPr="00533583">
        <w:rPr>
          <w:rFonts w:ascii="Calibri" w:hAnsi="Calibri" w:cs="Calibri"/>
        </w:rPr>
        <w:t>the Reformed Church of El Salvador’s (IRCES)</w:t>
      </w:r>
      <w:r w:rsidR="000D410C">
        <w:rPr>
          <w:rFonts w:ascii="Calibri" w:hAnsi="Calibri" w:cs="Calibri"/>
        </w:rPr>
        <w:t xml:space="preserve"> </w:t>
      </w:r>
      <w:r w:rsidR="00C453A0" w:rsidRPr="00533583">
        <w:rPr>
          <w:rFonts w:ascii="Calibri" w:hAnsi="Calibri" w:cs="Calibri"/>
        </w:rPr>
        <w:t>migrant ministry</w:t>
      </w:r>
      <w:r w:rsidR="00564AAB" w:rsidRPr="00533583">
        <w:rPr>
          <w:rFonts w:ascii="Calibri" w:hAnsi="Calibri" w:cs="Calibri"/>
        </w:rPr>
        <w:t xml:space="preserve"> </w:t>
      </w:r>
      <w:r w:rsidR="00B425EE" w:rsidRPr="00533583">
        <w:rPr>
          <w:rFonts w:ascii="Calibri" w:hAnsi="Calibri" w:cs="Calibri"/>
        </w:rPr>
        <w:t>with</w:t>
      </w:r>
      <w:r w:rsidR="00C453A0" w:rsidRPr="00533583">
        <w:rPr>
          <w:rFonts w:ascii="Calibri" w:hAnsi="Calibri" w:cs="Calibri"/>
        </w:rPr>
        <w:t xml:space="preserve"> deported and displaced people.</w:t>
      </w:r>
      <w:r w:rsidR="0092135B" w:rsidRPr="00533583">
        <w:rPr>
          <w:rFonts w:ascii="Calibri" w:hAnsi="Calibri" w:cs="Calibri"/>
        </w:rPr>
        <w:t xml:space="preserve"> </w:t>
      </w:r>
      <w:r w:rsidR="00E35DB6" w:rsidRPr="00533583">
        <w:rPr>
          <w:rFonts w:ascii="Calibri" w:hAnsi="Calibri" w:cs="Calibri"/>
        </w:rPr>
        <w:t>Addressing</w:t>
      </w:r>
      <w:r w:rsidR="00AB6958" w:rsidRPr="00533583">
        <w:rPr>
          <w:rFonts w:ascii="Calibri" w:hAnsi="Calibri" w:cs="Calibri"/>
        </w:rPr>
        <w:t xml:space="preserve"> the terror and pain of migrants in a country characterized by high rates of violence, </w:t>
      </w:r>
      <w:r w:rsidR="00E35DB6" w:rsidRPr="00533583">
        <w:rPr>
          <w:rFonts w:ascii="Calibri" w:hAnsi="Calibri" w:cs="Calibri"/>
        </w:rPr>
        <w:t xml:space="preserve">political volatility, high </w:t>
      </w:r>
      <w:proofErr w:type="gramStart"/>
      <w:r w:rsidR="00E35DB6" w:rsidRPr="00533583">
        <w:rPr>
          <w:rFonts w:ascii="Calibri" w:hAnsi="Calibri" w:cs="Calibri"/>
        </w:rPr>
        <w:t>un</w:t>
      </w:r>
      <w:r w:rsidR="00AB6958" w:rsidRPr="00533583">
        <w:rPr>
          <w:rFonts w:ascii="Calibri" w:hAnsi="Calibri" w:cs="Calibri"/>
        </w:rPr>
        <w:t>employment</w:t>
      </w:r>
      <w:proofErr w:type="gramEnd"/>
      <w:r w:rsidR="00AB6958" w:rsidRPr="00533583">
        <w:rPr>
          <w:rFonts w:ascii="Calibri" w:hAnsi="Calibri" w:cs="Calibri"/>
        </w:rPr>
        <w:t xml:space="preserve"> and escalating poverty entails </w:t>
      </w:r>
      <w:r w:rsidR="00596E48" w:rsidRPr="00533583">
        <w:rPr>
          <w:rFonts w:ascii="Calibri" w:hAnsi="Calibri" w:cs="Calibri"/>
        </w:rPr>
        <w:t>looking not only at immediate solutions</w:t>
      </w:r>
      <w:r w:rsidR="00A81770" w:rsidRPr="00533583">
        <w:rPr>
          <w:rFonts w:ascii="Calibri" w:hAnsi="Calibri" w:cs="Calibri"/>
        </w:rPr>
        <w:t xml:space="preserve"> </w:t>
      </w:r>
      <w:r w:rsidR="00596E48" w:rsidRPr="00533583">
        <w:rPr>
          <w:rFonts w:ascii="Calibri" w:hAnsi="Calibri" w:cs="Calibri"/>
        </w:rPr>
        <w:t xml:space="preserve">but also at </w:t>
      </w:r>
      <w:r w:rsidR="00ED6D48" w:rsidRPr="00533583">
        <w:rPr>
          <w:rFonts w:ascii="Calibri" w:hAnsi="Calibri" w:cs="Calibri"/>
        </w:rPr>
        <w:t xml:space="preserve">other root causes </w:t>
      </w:r>
      <w:r w:rsidR="00596E48" w:rsidRPr="00533583">
        <w:rPr>
          <w:rFonts w:ascii="Calibri" w:hAnsi="Calibri" w:cs="Calibri"/>
        </w:rPr>
        <w:t xml:space="preserve">that have led </w:t>
      </w:r>
      <w:r w:rsidR="002870A6" w:rsidRPr="00533583">
        <w:rPr>
          <w:rFonts w:ascii="Calibri" w:hAnsi="Calibri" w:cs="Calibri"/>
        </w:rPr>
        <w:t>so many in El Salvador</w:t>
      </w:r>
      <w:r w:rsidR="00596E48" w:rsidRPr="00533583">
        <w:rPr>
          <w:rFonts w:ascii="Calibri" w:hAnsi="Calibri" w:cs="Calibri"/>
        </w:rPr>
        <w:t xml:space="preserve"> to flee</w:t>
      </w:r>
      <w:r w:rsidR="002870A6" w:rsidRPr="00533583">
        <w:rPr>
          <w:rFonts w:ascii="Calibri" w:hAnsi="Calibri" w:cs="Calibri"/>
        </w:rPr>
        <w:t xml:space="preserve"> their homeland</w:t>
      </w:r>
      <w:r w:rsidR="00596E48" w:rsidRPr="00533583">
        <w:rPr>
          <w:rFonts w:ascii="Calibri" w:hAnsi="Calibri" w:cs="Calibri"/>
        </w:rPr>
        <w:t>.</w:t>
      </w:r>
    </w:p>
    <w:p w14:paraId="5CA5FA6A" w14:textId="0E230CAD" w:rsidR="00C453A0" w:rsidRPr="00533583" w:rsidRDefault="00596E48" w:rsidP="000E179C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t xml:space="preserve">Joseph Russ, </w:t>
      </w:r>
      <w:hyperlink r:id="rId6" w:history="1">
        <w:r w:rsidR="00564AAB" w:rsidRPr="00533583">
          <w:rPr>
            <w:rStyle w:val="Hyperlink"/>
            <w:rFonts w:ascii="Calibri" w:hAnsi="Calibri" w:cs="Calibri"/>
            <w:color w:val="auto"/>
            <w:u w:val="none"/>
          </w:rPr>
          <w:t>Presbyterian World Mission</w:t>
        </w:r>
      </w:hyperlink>
      <w:r w:rsidR="00564AAB" w:rsidRPr="00533583">
        <w:rPr>
          <w:rFonts w:ascii="Calibri" w:hAnsi="Calibri" w:cs="Calibri"/>
        </w:rPr>
        <w:t>’s coordinator for migration issues, advocacy and mission in the Northern Triangle of Central America</w:t>
      </w:r>
      <w:r w:rsidR="006A5C71" w:rsidRPr="00533583">
        <w:rPr>
          <w:rFonts w:ascii="Calibri" w:hAnsi="Calibri" w:cs="Calibri"/>
        </w:rPr>
        <w:t xml:space="preserve">, which includes </w:t>
      </w:r>
      <w:r w:rsidR="00564AAB" w:rsidRPr="00533583">
        <w:rPr>
          <w:rFonts w:ascii="Calibri" w:hAnsi="Calibri" w:cs="Calibri"/>
        </w:rPr>
        <w:t>El Salvador, Honduras</w:t>
      </w:r>
      <w:r w:rsidRPr="00533583">
        <w:rPr>
          <w:rFonts w:ascii="Calibri" w:hAnsi="Calibri" w:cs="Calibri"/>
        </w:rPr>
        <w:t xml:space="preserve"> and </w:t>
      </w:r>
      <w:r w:rsidR="00564AAB" w:rsidRPr="00533583">
        <w:rPr>
          <w:rFonts w:ascii="Calibri" w:hAnsi="Calibri" w:cs="Calibri"/>
        </w:rPr>
        <w:t>Guatemala</w:t>
      </w:r>
      <w:r w:rsidR="00561E38" w:rsidRPr="00533583">
        <w:rPr>
          <w:rFonts w:ascii="Calibri" w:hAnsi="Calibri" w:cs="Calibri"/>
        </w:rPr>
        <w:t>,</w:t>
      </w:r>
      <w:r w:rsidR="006A5C71" w:rsidRPr="00533583">
        <w:rPr>
          <w:rFonts w:ascii="Calibri" w:hAnsi="Calibri" w:cs="Calibri"/>
        </w:rPr>
        <w:t xml:space="preserve"> first came to El Salvador </w:t>
      </w:r>
      <w:r w:rsidR="009964A1" w:rsidRPr="00533583">
        <w:rPr>
          <w:rFonts w:ascii="Calibri" w:hAnsi="Calibri" w:cs="Calibri"/>
        </w:rPr>
        <w:t xml:space="preserve">in 2016 </w:t>
      </w:r>
      <w:r w:rsidR="006A5C71" w:rsidRPr="00533583">
        <w:rPr>
          <w:rFonts w:ascii="Calibri" w:hAnsi="Calibri" w:cs="Calibri"/>
        </w:rPr>
        <w:t xml:space="preserve">as a </w:t>
      </w:r>
      <w:r w:rsidR="00DC5F90" w:rsidRPr="00533583">
        <w:rPr>
          <w:rFonts w:ascii="Calibri" w:hAnsi="Calibri" w:cs="Calibri"/>
        </w:rPr>
        <w:t>y</w:t>
      </w:r>
      <w:r w:rsidR="006A5C71" w:rsidRPr="00533583">
        <w:rPr>
          <w:rFonts w:ascii="Calibri" w:hAnsi="Calibri" w:cs="Calibri"/>
        </w:rPr>
        <w:t xml:space="preserve">oung </w:t>
      </w:r>
      <w:r w:rsidR="00DC5F90" w:rsidRPr="00533583">
        <w:rPr>
          <w:rFonts w:ascii="Calibri" w:hAnsi="Calibri" w:cs="Calibri"/>
        </w:rPr>
        <w:t>a</w:t>
      </w:r>
      <w:r w:rsidR="006A5C71" w:rsidRPr="00533583">
        <w:rPr>
          <w:rFonts w:ascii="Calibri" w:hAnsi="Calibri" w:cs="Calibri"/>
        </w:rPr>
        <w:t xml:space="preserve">dult. Now he </w:t>
      </w:r>
      <w:r w:rsidR="00561E38" w:rsidRPr="00533583">
        <w:rPr>
          <w:rFonts w:ascii="Calibri" w:hAnsi="Calibri" w:cs="Calibri"/>
        </w:rPr>
        <w:t>works in close partnership with Carmen and her colleagues and</w:t>
      </w:r>
      <w:r w:rsidR="00205557" w:rsidRPr="00533583">
        <w:rPr>
          <w:rFonts w:ascii="Calibri" w:hAnsi="Calibri" w:cs="Calibri"/>
        </w:rPr>
        <w:t xml:space="preserve"> </w:t>
      </w:r>
      <w:r w:rsidR="006A5C71" w:rsidRPr="00533583">
        <w:rPr>
          <w:rFonts w:ascii="Calibri" w:hAnsi="Calibri" w:cs="Calibri"/>
        </w:rPr>
        <w:t>is</w:t>
      </w:r>
      <w:r w:rsidR="00157C11" w:rsidRPr="00533583">
        <w:rPr>
          <w:rFonts w:ascii="Calibri" w:hAnsi="Calibri" w:cs="Calibri"/>
        </w:rPr>
        <w:t xml:space="preserve"> </w:t>
      </w:r>
      <w:r w:rsidR="006A5C71" w:rsidRPr="00533583">
        <w:rPr>
          <w:rFonts w:ascii="Calibri" w:hAnsi="Calibri" w:cs="Calibri"/>
        </w:rPr>
        <w:t xml:space="preserve">dedicated </w:t>
      </w:r>
      <w:r w:rsidRPr="00533583">
        <w:rPr>
          <w:rFonts w:ascii="Calibri" w:hAnsi="Calibri" w:cs="Calibri"/>
        </w:rPr>
        <w:t xml:space="preserve">to </w:t>
      </w:r>
      <w:r w:rsidR="006A5C71" w:rsidRPr="00533583">
        <w:rPr>
          <w:rFonts w:ascii="Calibri" w:hAnsi="Calibri" w:cs="Calibri"/>
        </w:rPr>
        <w:t xml:space="preserve">offering </w:t>
      </w:r>
      <w:r w:rsidR="009964A1" w:rsidRPr="00533583">
        <w:rPr>
          <w:rFonts w:ascii="Calibri" w:hAnsi="Calibri" w:cs="Calibri"/>
        </w:rPr>
        <w:t xml:space="preserve">leadership </w:t>
      </w:r>
      <w:r w:rsidR="00334473" w:rsidRPr="00533583">
        <w:rPr>
          <w:rFonts w:ascii="Calibri" w:hAnsi="Calibri" w:cs="Calibri"/>
        </w:rPr>
        <w:t xml:space="preserve">training in nonviolence and </w:t>
      </w:r>
      <w:r w:rsidRPr="00533583">
        <w:rPr>
          <w:rFonts w:ascii="Calibri" w:hAnsi="Calibri" w:cs="Calibri"/>
        </w:rPr>
        <w:t>i</w:t>
      </w:r>
      <w:r w:rsidR="00334473" w:rsidRPr="00533583">
        <w:rPr>
          <w:rFonts w:ascii="Calibri" w:hAnsi="Calibri" w:cs="Calibri"/>
        </w:rPr>
        <w:t>nvest</w:t>
      </w:r>
      <w:r w:rsidR="002870A6" w:rsidRPr="00533583">
        <w:rPr>
          <w:rFonts w:ascii="Calibri" w:hAnsi="Calibri" w:cs="Calibri"/>
        </w:rPr>
        <w:t>ing</w:t>
      </w:r>
      <w:r w:rsidR="00334473" w:rsidRPr="00533583">
        <w:rPr>
          <w:rFonts w:ascii="Calibri" w:hAnsi="Calibri" w:cs="Calibri"/>
        </w:rPr>
        <w:t xml:space="preserve"> in peacemaking to </w:t>
      </w:r>
      <w:r w:rsidR="002870A6" w:rsidRPr="00533583">
        <w:rPr>
          <w:rFonts w:ascii="Calibri" w:hAnsi="Calibri" w:cs="Calibri"/>
        </w:rPr>
        <w:t xml:space="preserve">help </w:t>
      </w:r>
      <w:r w:rsidR="00334473" w:rsidRPr="00533583">
        <w:rPr>
          <w:rFonts w:ascii="Calibri" w:hAnsi="Calibri" w:cs="Calibri"/>
        </w:rPr>
        <w:t>reduce</w:t>
      </w:r>
      <w:r w:rsidR="00DC5F90" w:rsidRPr="00533583">
        <w:rPr>
          <w:rFonts w:ascii="Calibri" w:hAnsi="Calibri" w:cs="Calibri"/>
        </w:rPr>
        <w:t xml:space="preserve"> </w:t>
      </w:r>
      <w:r w:rsidR="00334473" w:rsidRPr="00533583">
        <w:rPr>
          <w:rFonts w:ascii="Calibri" w:hAnsi="Calibri" w:cs="Calibri"/>
        </w:rPr>
        <w:t>migration.</w:t>
      </w:r>
    </w:p>
    <w:p w14:paraId="157EFEA7" w14:textId="681987E8" w:rsidR="00417F66" w:rsidRPr="00533583" w:rsidRDefault="009964A1" w:rsidP="00417F66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t>T</w:t>
      </w:r>
      <w:r w:rsidR="00417F66" w:rsidRPr="00533583">
        <w:rPr>
          <w:rFonts w:ascii="Calibri" w:hAnsi="Calibri" w:cs="Calibri"/>
        </w:rPr>
        <w:t xml:space="preserve">hrough a shelter program for internally displaced </w:t>
      </w:r>
      <w:r w:rsidR="000D410C">
        <w:rPr>
          <w:rFonts w:ascii="Calibri" w:hAnsi="Calibri" w:cs="Calibri"/>
        </w:rPr>
        <w:t>people</w:t>
      </w:r>
      <w:r w:rsidR="000D410C" w:rsidRPr="00533583">
        <w:rPr>
          <w:rFonts w:ascii="Calibri" w:hAnsi="Calibri" w:cs="Calibri"/>
        </w:rPr>
        <w:t xml:space="preserve"> </w:t>
      </w:r>
      <w:r w:rsidR="00417F66" w:rsidRPr="00533583">
        <w:rPr>
          <w:rFonts w:ascii="Calibri" w:hAnsi="Calibri" w:cs="Calibri"/>
        </w:rPr>
        <w:t xml:space="preserve">and returnees </w:t>
      </w:r>
      <w:r w:rsidR="00516B2C" w:rsidRPr="00533583">
        <w:rPr>
          <w:rFonts w:ascii="Calibri" w:hAnsi="Calibri" w:cs="Calibri"/>
        </w:rPr>
        <w:t xml:space="preserve">— </w:t>
      </w:r>
      <w:r w:rsidR="00417F66" w:rsidRPr="00533583">
        <w:rPr>
          <w:rFonts w:ascii="Calibri" w:hAnsi="Calibri" w:cs="Calibri"/>
        </w:rPr>
        <w:t>run in collaboration with the International Red Cross Committee</w:t>
      </w:r>
      <w:r w:rsidR="00516B2C" w:rsidRPr="00533583">
        <w:rPr>
          <w:rFonts w:ascii="Calibri" w:hAnsi="Calibri" w:cs="Calibri"/>
        </w:rPr>
        <w:t xml:space="preserve"> —</w:t>
      </w:r>
      <w:r w:rsidR="00417F66" w:rsidRPr="00533583">
        <w:rPr>
          <w:rFonts w:ascii="Calibri" w:hAnsi="Calibri" w:cs="Calibri"/>
        </w:rPr>
        <w:t xml:space="preserve"> </w:t>
      </w:r>
      <w:r w:rsidRPr="00533583">
        <w:rPr>
          <w:rFonts w:ascii="Calibri" w:hAnsi="Calibri" w:cs="Calibri"/>
        </w:rPr>
        <w:t xml:space="preserve">IRCES </w:t>
      </w:r>
      <w:r w:rsidR="00417F66" w:rsidRPr="00533583">
        <w:rPr>
          <w:rFonts w:ascii="Calibri" w:hAnsi="Calibri" w:cs="Calibri"/>
        </w:rPr>
        <w:t xml:space="preserve">reduced </w:t>
      </w:r>
      <w:r w:rsidRPr="00533583">
        <w:rPr>
          <w:rFonts w:ascii="Calibri" w:hAnsi="Calibri" w:cs="Calibri"/>
        </w:rPr>
        <w:t xml:space="preserve">people’s </w:t>
      </w:r>
      <w:r w:rsidR="00417F66" w:rsidRPr="00533583">
        <w:rPr>
          <w:rFonts w:ascii="Calibri" w:hAnsi="Calibri" w:cs="Calibri"/>
        </w:rPr>
        <w:t xml:space="preserve">exposure to violence and poverty and helped </w:t>
      </w:r>
      <w:r w:rsidR="006A5C71" w:rsidRPr="00533583">
        <w:rPr>
          <w:rFonts w:ascii="Calibri" w:hAnsi="Calibri" w:cs="Calibri"/>
        </w:rPr>
        <w:t xml:space="preserve">them </w:t>
      </w:r>
      <w:r w:rsidR="00417F66" w:rsidRPr="00533583">
        <w:rPr>
          <w:rFonts w:ascii="Calibri" w:hAnsi="Calibri" w:cs="Calibri"/>
        </w:rPr>
        <w:t xml:space="preserve">find stability </w:t>
      </w:r>
      <w:r w:rsidR="00533583" w:rsidRPr="00533583">
        <w:rPr>
          <w:rFonts w:ascii="Calibri" w:hAnsi="Calibri" w:cs="Calibri"/>
        </w:rPr>
        <w:t>amid</w:t>
      </w:r>
      <w:r w:rsidR="00417F66" w:rsidRPr="00533583">
        <w:rPr>
          <w:rFonts w:ascii="Calibri" w:hAnsi="Calibri" w:cs="Calibri"/>
        </w:rPr>
        <w:t xml:space="preserve"> difficult </w:t>
      </w:r>
      <w:r w:rsidR="006A5C71" w:rsidRPr="00533583">
        <w:rPr>
          <w:rFonts w:ascii="Calibri" w:hAnsi="Calibri" w:cs="Calibri"/>
        </w:rPr>
        <w:t xml:space="preserve">and even dangerous </w:t>
      </w:r>
      <w:r w:rsidR="00417F66" w:rsidRPr="00533583">
        <w:rPr>
          <w:rFonts w:ascii="Calibri" w:hAnsi="Calibri" w:cs="Calibri"/>
        </w:rPr>
        <w:t>situations</w:t>
      </w:r>
      <w:r w:rsidR="006A5C71" w:rsidRPr="00533583">
        <w:rPr>
          <w:rFonts w:ascii="Calibri" w:hAnsi="Calibri" w:cs="Calibri"/>
        </w:rPr>
        <w:t>. In addition,</w:t>
      </w:r>
      <w:r w:rsidR="00916585" w:rsidRPr="00533583">
        <w:rPr>
          <w:rFonts w:ascii="Calibri" w:hAnsi="Calibri" w:cs="Calibri"/>
        </w:rPr>
        <w:t xml:space="preserve"> </w:t>
      </w:r>
      <w:r w:rsidR="00417F66" w:rsidRPr="00533583">
        <w:rPr>
          <w:rFonts w:ascii="Calibri" w:hAnsi="Calibri" w:cs="Calibri"/>
        </w:rPr>
        <w:t>through community farming programs, the</w:t>
      </w:r>
      <w:r w:rsidRPr="00533583">
        <w:rPr>
          <w:rFonts w:ascii="Calibri" w:hAnsi="Calibri" w:cs="Calibri"/>
        </w:rPr>
        <w:t>y</w:t>
      </w:r>
      <w:r w:rsidR="00417F66" w:rsidRPr="00533583">
        <w:rPr>
          <w:rFonts w:ascii="Calibri" w:hAnsi="Calibri" w:cs="Calibri"/>
        </w:rPr>
        <w:t xml:space="preserve"> support </w:t>
      </w:r>
      <w:r w:rsidR="00205557" w:rsidRPr="00533583">
        <w:rPr>
          <w:rFonts w:ascii="Calibri" w:hAnsi="Calibri" w:cs="Calibri"/>
        </w:rPr>
        <w:t xml:space="preserve">sustainable agriculture </w:t>
      </w:r>
      <w:r w:rsidR="00A81770" w:rsidRPr="00533583">
        <w:rPr>
          <w:rFonts w:ascii="Calibri" w:hAnsi="Calibri" w:cs="Calibri"/>
        </w:rPr>
        <w:t xml:space="preserve">efforts </w:t>
      </w:r>
      <w:r w:rsidR="00417F66" w:rsidRPr="00533583">
        <w:rPr>
          <w:rFonts w:ascii="Calibri" w:hAnsi="Calibri" w:cs="Calibri"/>
        </w:rPr>
        <w:t xml:space="preserve">for </w:t>
      </w:r>
      <w:r w:rsidR="00A81770" w:rsidRPr="00533583">
        <w:rPr>
          <w:rFonts w:ascii="Calibri" w:hAnsi="Calibri" w:cs="Calibri"/>
        </w:rPr>
        <w:t>families</w:t>
      </w:r>
      <w:r w:rsidR="000D410C">
        <w:rPr>
          <w:rFonts w:ascii="Calibri" w:hAnsi="Calibri" w:cs="Calibri"/>
        </w:rPr>
        <w:t>,</w:t>
      </w:r>
      <w:r w:rsidR="00417F66" w:rsidRPr="00533583">
        <w:rPr>
          <w:rFonts w:ascii="Calibri" w:hAnsi="Calibri" w:cs="Calibri"/>
        </w:rPr>
        <w:t xml:space="preserve"> </w:t>
      </w:r>
      <w:r w:rsidR="00205557" w:rsidRPr="00533583">
        <w:rPr>
          <w:rFonts w:ascii="Calibri" w:hAnsi="Calibri" w:cs="Calibri"/>
        </w:rPr>
        <w:t>s</w:t>
      </w:r>
      <w:r w:rsidRPr="00533583">
        <w:rPr>
          <w:rFonts w:ascii="Calibri" w:hAnsi="Calibri" w:cs="Calibri"/>
        </w:rPr>
        <w:t xml:space="preserve">o </w:t>
      </w:r>
      <w:r w:rsidR="00205557" w:rsidRPr="00533583">
        <w:rPr>
          <w:rFonts w:ascii="Calibri" w:hAnsi="Calibri" w:cs="Calibri"/>
        </w:rPr>
        <w:t xml:space="preserve">they </w:t>
      </w:r>
      <w:r w:rsidRPr="00533583">
        <w:rPr>
          <w:rFonts w:ascii="Calibri" w:hAnsi="Calibri" w:cs="Calibri"/>
        </w:rPr>
        <w:t>have healthier food</w:t>
      </w:r>
      <w:r w:rsidR="00417F66" w:rsidRPr="00533583">
        <w:rPr>
          <w:rFonts w:ascii="Calibri" w:hAnsi="Calibri" w:cs="Calibri"/>
        </w:rPr>
        <w:t xml:space="preserve"> a</w:t>
      </w:r>
      <w:r w:rsidR="00916585" w:rsidRPr="00533583">
        <w:rPr>
          <w:rFonts w:ascii="Calibri" w:hAnsi="Calibri" w:cs="Calibri"/>
        </w:rPr>
        <w:t>s well as</w:t>
      </w:r>
      <w:r w:rsidR="00417F66" w:rsidRPr="00533583">
        <w:rPr>
          <w:rFonts w:ascii="Calibri" w:hAnsi="Calibri" w:cs="Calibri"/>
        </w:rPr>
        <w:t xml:space="preserve"> the opportunity to generate income.</w:t>
      </w:r>
      <w:r w:rsidR="00EB604B" w:rsidRPr="00533583">
        <w:rPr>
          <w:rFonts w:ascii="Calibri" w:hAnsi="Calibri" w:cs="Calibri"/>
        </w:rPr>
        <w:t xml:space="preserve"> </w:t>
      </w:r>
    </w:p>
    <w:p w14:paraId="6C2541AD" w14:textId="7EA919E6" w:rsidR="00516B2C" w:rsidRPr="00533583" w:rsidRDefault="002870A6" w:rsidP="00417F66">
      <w:pPr>
        <w:rPr>
          <w:rFonts w:ascii="Calibri" w:hAnsi="Calibri" w:cs="Calibri"/>
          <w:color w:val="0070C0"/>
        </w:rPr>
      </w:pPr>
      <w:r w:rsidRPr="00533583">
        <w:rPr>
          <w:rFonts w:ascii="Calibri" w:hAnsi="Calibri" w:cs="Calibri"/>
        </w:rPr>
        <w:t xml:space="preserve">Such </w:t>
      </w:r>
      <w:r w:rsidR="006E3351" w:rsidRPr="00533583">
        <w:rPr>
          <w:rFonts w:ascii="Calibri" w:hAnsi="Calibri" w:cs="Calibri"/>
        </w:rPr>
        <w:t xml:space="preserve">efforts </w:t>
      </w:r>
      <w:r w:rsidR="00157C11" w:rsidRPr="00533583">
        <w:rPr>
          <w:rFonts w:ascii="Calibri" w:hAnsi="Calibri" w:cs="Calibri"/>
        </w:rPr>
        <w:t>are</w:t>
      </w:r>
      <w:r w:rsidR="003C31E3" w:rsidRPr="00533583">
        <w:rPr>
          <w:rFonts w:ascii="Calibri" w:hAnsi="Calibri" w:cs="Calibri"/>
        </w:rPr>
        <w:t xml:space="preserve"> made possible, in part, by gifts to the </w:t>
      </w:r>
      <w:hyperlink r:id="rId7" w:tgtFrame="_blank" w:history="1">
        <w:r w:rsidR="003C31E3" w:rsidRPr="00533583">
          <w:rPr>
            <w:rStyle w:val="Hyperlink"/>
            <w:rFonts w:ascii="Calibri" w:hAnsi="Calibri" w:cs="Calibri"/>
            <w:color w:val="auto"/>
            <w:u w:val="none"/>
          </w:rPr>
          <w:t>Peace &amp; Global Witness Offering</w:t>
        </w:r>
      </w:hyperlink>
      <w:r w:rsidR="003C31E3" w:rsidRPr="00533583">
        <w:rPr>
          <w:rFonts w:ascii="Calibri" w:hAnsi="Calibri" w:cs="Calibri"/>
        </w:rPr>
        <w:t>.</w:t>
      </w:r>
      <w:r w:rsidR="00916585" w:rsidRPr="00533583">
        <w:rPr>
          <w:rFonts w:ascii="Calibri" w:hAnsi="Calibri" w:cs="Calibri"/>
        </w:rPr>
        <w:t xml:space="preserve"> T</w:t>
      </w:r>
      <w:r w:rsidR="003C31E3" w:rsidRPr="00533583">
        <w:rPr>
          <w:rFonts w:ascii="Calibri" w:hAnsi="Calibri" w:cs="Calibri"/>
        </w:rPr>
        <w:t>he </w:t>
      </w:r>
      <w:hyperlink r:id="rId8" w:tgtFrame="_blank" w:history="1">
        <w:r w:rsidR="003C31E3" w:rsidRPr="00533583">
          <w:rPr>
            <w:rStyle w:val="Hyperlink"/>
            <w:rFonts w:ascii="Calibri" w:hAnsi="Calibri" w:cs="Calibri"/>
            <w:color w:val="auto"/>
            <w:u w:val="none"/>
          </w:rPr>
          <w:t>Offering</w:t>
        </w:r>
      </w:hyperlink>
      <w:r w:rsidR="003C31E3" w:rsidRPr="00533583">
        <w:rPr>
          <w:rFonts w:ascii="Calibri" w:hAnsi="Calibri" w:cs="Calibri"/>
        </w:rPr>
        <w:t> is unique in that half of it is directed to peacemaking and global witness efforts at the national church level to address critical issues around the world</w:t>
      </w:r>
      <w:r w:rsidR="009964A1" w:rsidRPr="00533583">
        <w:rPr>
          <w:rFonts w:ascii="Calibri" w:hAnsi="Calibri" w:cs="Calibri"/>
        </w:rPr>
        <w:t>, like migration</w:t>
      </w:r>
      <w:r w:rsidR="003C31E3" w:rsidRPr="00533583">
        <w:rPr>
          <w:rFonts w:ascii="Calibri" w:hAnsi="Calibri" w:cs="Calibri"/>
        </w:rPr>
        <w:t xml:space="preserve">. Twenty-five percent is retained by congregations for </w:t>
      </w:r>
      <w:r w:rsidR="00205557" w:rsidRPr="00533583">
        <w:rPr>
          <w:rFonts w:ascii="Calibri" w:hAnsi="Calibri" w:cs="Calibri"/>
        </w:rPr>
        <w:t>our</w:t>
      </w:r>
      <w:r w:rsidR="009964A1" w:rsidRPr="00533583">
        <w:rPr>
          <w:rFonts w:ascii="Calibri" w:hAnsi="Calibri" w:cs="Calibri"/>
        </w:rPr>
        <w:t xml:space="preserve"> own </w:t>
      </w:r>
      <w:r w:rsidR="003C31E3" w:rsidRPr="00533583">
        <w:rPr>
          <w:rFonts w:ascii="Calibri" w:hAnsi="Calibri" w:cs="Calibri"/>
        </w:rPr>
        <w:t>peace and reconciliation work, and 25% goes to mid councils for similar ministries on the regional level.</w:t>
      </w:r>
      <w:r w:rsidR="0092135B" w:rsidRPr="00533583">
        <w:rPr>
          <w:rFonts w:ascii="Calibri" w:hAnsi="Calibri" w:cs="Calibri"/>
        </w:rPr>
        <w:t xml:space="preserve"> </w:t>
      </w:r>
      <w:r w:rsidR="00916585" w:rsidRPr="00533583">
        <w:rPr>
          <w:rFonts w:ascii="Calibri" w:hAnsi="Calibri" w:cs="Calibri"/>
          <w:color w:val="0070C0"/>
        </w:rPr>
        <w:t xml:space="preserve">(TALK ABOUT HOW YOUR CHURCH AND MINISTRIES HAVE USED YOUR PORTION OF THE OFFERING) </w:t>
      </w:r>
    </w:p>
    <w:p w14:paraId="43FC1BCB" w14:textId="627E2436" w:rsidR="00417F66" w:rsidRPr="00533583" w:rsidRDefault="00916585" w:rsidP="00417F66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t xml:space="preserve">The Offering </w:t>
      </w:r>
      <w:r w:rsidR="009964A1" w:rsidRPr="00533583">
        <w:rPr>
          <w:rFonts w:ascii="Calibri" w:hAnsi="Calibri" w:cs="Calibri"/>
        </w:rPr>
        <w:t xml:space="preserve">also </w:t>
      </w:r>
      <w:r w:rsidRPr="00533583">
        <w:rPr>
          <w:rFonts w:ascii="Calibri" w:hAnsi="Calibri" w:cs="Calibri"/>
        </w:rPr>
        <w:t xml:space="preserve">supported the launch of the </w:t>
      </w:r>
      <w:r w:rsidR="000A46EB" w:rsidRPr="00533583">
        <w:rPr>
          <w:rFonts w:ascii="Calibri" w:hAnsi="Calibri" w:cs="Calibri"/>
        </w:rPr>
        <w:t xml:space="preserve">Central America </w:t>
      </w:r>
      <w:r w:rsidRPr="00533583">
        <w:rPr>
          <w:rFonts w:ascii="Calibri" w:hAnsi="Calibri" w:cs="Calibri"/>
        </w:rPr>
        <w:t xml:space="preserve">Migration Mission Network </w:t>
      </w:r>
      <w:r w:rsidR="00417F66" w:rsidRPr="00533583">
        <w:rPr>
          <w:rFonts w:ascii="Calibri" w:hAnsi="Calibri" w:cs="Calibri"/>
        </w:rPr>
        <w:t>bring</w:t>
      </w:r>
      <w:r w:rsidR="000A46EB" w:rsidRPr="00533583">
        <w:rPr>
          <w:rFonts w:ascii="Calibri" w:hAnsi="Calibri" w:cs="Calibri"/>
        </w:rPr>
        <w:t xml:space="preserve">ing </w:t>
      </w:r>
      <w:r w:rsidR="00417F66" w:rsidRPr="00533583">
        <w:rPr>
          <w:rFonts w:ascii="Calibri" w:hAnsi="Calibri" w:cs="Calibri"/>
        </w:rPr>
        <w:t xml:space="preserve">together organizations from El Salvador, Guatemala, Honduras, </w:t>
      </w:r>
      <w:proofErr w:type="gramStart"/>
      <w:r w:rsidR="00417F66" w:rsidRPr="00533583">
        <w:rPr>
          <w:rFonts w:ascii="Calibri" w:hAnsi="Calibri" w:cs="Calibri"/>
        </w:rPr>
        <w:t>México</w:t>
      </w:r>
      <w:proofErr w:type="gramEnd"/>
      <w:r w:rsidR="00417F66" w:rsidRPr="00533583">
        <w:rPr>
          <w:rFonts w:ascii="Calibri" w:hAnsi="Calibri" w:cs="Calibri"/>
        </w:rPr>
        <w:t xml:space="preserve"> and the United States</w:t>
      </w:r>
      <w:r w:rsidR="00A81770" w:rsidRPr="00533583">
        <w:rPr>
          <w:rFonts w:ascii="Calibri" w:hAnsi="Calibri" w:cs="Calibri"/>
        </w:rPr>
        <w:t>.</w:t>
      </w:r>
      <w:r w:rsidR="00417F66" w:rsidRPr="00533583">
        <w:rPr>
          <w:rFonts w:ascii="Calibri" w:hAnsi="Calibri" w:cs="Calibri"/>
        </w:rPr>
        <w:t xml:space="preserve"> </w:t>
      </w:r>
      <w:r w:rsidR="000A46EB" w:rsidRPr="00533583">
        <w:rPr>
          <w:rFonts w:ascii="Calibri" w:hAnsi="Calibri" w:cs="Calibri"/>
        </w:rPr>
        <w:t>T</w:t>
      </w:r>
      <w:r w:rsidRPr="00533583">
        <w:rPr>
          <w:rFonts w:ascii="Calibri" w:hAnsi="Calibri" w:cs="Calibri"/>
        </w:rPr>
        <w:t xml:space="preserve">he </w:t>
      </w:r>
      <w:r w:rsidR="000D410C">
        <w:rPr>
          <w:rFonts w:ascii="Calibri" w:hAnsi="Calibri" w:cs="Calibri"/>
        </w:rPr>
        <w:t>n</w:t>
      </w:r>
      <w:r w:rsidRPr="00533583">
        <w:rPr>
          <w:rFonts w:ascii="Calibri" w:hAnsi="Calibri" w:cs="Calibri"/>
        </w:rPr>
        <w:t xml:space="preserve">etwork </w:t>
      </w:r>
      <w:r w:rsidR="00417F66" w:rsidRPr="00533583">
        <w:rPr>
          <w:rFonts w:ascii="Calibri" w:hAnsi="Calibri" w:cs="Calibri"/>
        </w:rPr>
        <w:t xml:space="preserve">brings together efforts to address the roots of violence and sow the seeds for peace through social transformation in </w:t>
      </w:r>
      <w:r w:rsidR="000A46EB" w:rsidRPr="00533583">
        <w:rPr>
          <w:rFonts w:ascii="Calibri" w:hAnsi="Calibri" w:cs="Calibri"/>
        </w:rPr>
        <w:t xml:space="preserve">people’s </w:t>
      </w:r>
      <w:r w:rsidR="00417F66" w:rsidRPr="00533583">
        <w:rPr>
          <w:rFonts w:ascii="Calibri" w:hAnsi="Calibri" w:cs="Calibri"/>
        </w:rPr>
        <w:t>hearts and minds, in public policy and in local communities.</w:t>
      </w:r>
    </w:p>
    <w:p w14:paraId="471A1C92" w14:textId="6B0FD5AA" w:rsidR="00AC245C" w:rsidRPr="00533583" w:rsidRDefault="000A46EB" w:rsidP="00B72A27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lastRenderedPageBreak/>
        <w:t>Supporting such collaborative projects of education and Christian witness as the migration network launch is a hallmark of the Peace &amp; Global Witness Offering.</w:t>
      </w:r>
    </w:p>
    <w:p w14:paraId="02B8251A" w14:textId="542862F7" w:rsidR="00A81770" w:rsidRDefault="000A46EB" w:rsidP="00B72A27">
      <w:pPr>
        <w:rPr>
          <w:rFonts w:ascii="Calibri" w:hAnsi="Calibri" w:cs="Calibri"/>
        </w:rPr>
      </w:pPr>
      <w:r w:rsidRPr="00533583">
        <w:rPr>
          <w:rFonts w:ascii="Calibri" w:hAnsi="Calibri" w:cs="Calibri"/>
        </w:rPr>
        <w:t>W</w:t>
      </w:r>
      <w:r w:rsidR="00A81770" w:rsidRPr="00533583">
        <w:rPr>
          <w:rFonts w:ascii="Calibri" w:hAnsi="Calibri" w:cs="Calibri"/>
        </w:rPr>
        <w:t>ith our gifts to the Peace &amp; Global Witness Offering</w:t>
      </w:r>
      <w:r w:rsidR="000D410C">
        <w:rPr>
          <w:rFonts w:ascii="Calibri" w:hAnsi="Calibri" w:cs="Calibri"/>
        </w:rPr>
        <w:t>,</w:t>
      </w:r>
      <w:r w:rsidR="00A81770" w:rsidRPr="00533583">
        <w:rPr>
          <w:rFonts w:ascii="Calibri" w:hAnsi="Calibri" w:cs="Calibri"/>
        </w:rPr>
        <w:t xml:space="preserve"> we are helping to make a difference.</w:t>
      </w:r>
      <w:r w:rsidRPr="00533583">
        <w:rPr>
          <w:rFonts w:ascii="Calibri" w:hAnsi="Calibri" w:cs="Calibri"/>
        </w:rPr>
        <w:t xml:space="preserve"> </w:t>
      </w:r>
      <w:r w:rsidR="00A81770" w:rsidRPr="00533583">
        <w:rPr>
          <w:rFonts w:ascii="Calibri" w:hAnsi="Calibri" w:cs="Calibri"/>
        </w:rPr>
        <w:t xml:space="preserve">Please give </w:t>
      </w:r>
      <w:r w:rsidRPr="00533583">
        <w:rPr>
          <w:rFonts w:ascii="Calibri" w:hAnsi="Calibri" w:cs="Calibri"/>
        </w:rPr>
        <w:t>generously</w:t>
      </w:r>
      <w:r w:rsidR="00A81770" w:rsidRPr="00533583">
        <w:rPr>
          <w:rFonts w:ascii="Calibri" w:hAnsi="Calibri" w:cs="Calibri"/>
        </w:rPr>
        <w:t>, for if we all do a little, it adds up to a lot.</w:t>
      </w:r>
    </w:p>
    <w:p w14:paraId="33926F04" w14:textId="77777777" w:rsidR="00533583" w:rsidRPr="007A5919" w:rsidRDefault="00533583" w:rsidP="00B72A27">
      <w:pPr>
        <w:rPr>
          <w:rFonts w:ascii="Calibri" w:hAnsi="Calibri" w:cs="Calibri"/>
          <w:color w:val="D38235"/>
        </w:rPr>
      </w:pPr>
    </w:p>
    <w:p w14:paraId="3566E96B" w14:textId="7257AE0A" w:rsidR="005A6415" w:rsidRPr="007A5919" w:rsidRDefault="00A81770">
      <w:pPr>
        <w:rPr>
          <w:rFonts w:ascii="Calibri" w:hAnsi="Calibri" w:cs="Calibri"/>
          <w:b/>
          <w:bCs/>
          <w:i/>
          <w:iCs/>
          <w:color w:val="D38235"/>
        </w:rPr>
      </w:pPr>
      <w:r w:rsidRPr="007A5919">
        <w:rPr>
          <w:rFonts w:ascii="Calibri" w:hAnsi="Calibri" w:cs="Calibri"/>
          <w:b/>
          <w:bCs/>
          <w:i/>
          <w:iCs/>
          <w:color w:val="D38235"/>
        </w:rPr>
        <w:t>Let us pray~</w:t>
      </w:r>
      <w:r w:rsidR="00967DDE" w:rsidRPr="007A5919">
        <w:rPr>
          <w:rFonts w:ascii="Calibri" w:hAnsi="Calibri" w:cs="Calibri"/>
          <w:b/>
          <w:bCs/>
          <w:i/>
          <w:iCs/>
          <w:color w:val="D38235"/>
        </w:rPr>
        <w:t xml:space="preserve"> </w:t>
      </w:r>
    </w:p>
    <w:p w14:paraId="2222BAFC" w14:textId="3FF15C1B" w:rsidR="000A46EB" w:rsidRPr="00533583" w:rsidRDefault="00533583" w:rsidP="00533583">
      <w:pPr>
        <w:rPr>
          <w:rFonts w:ascii="Calibri" w:hAnsi="Calibri" w:cs="Calibri"/>
        </w:rPr>
      </w:pPr>
      <w:r w:rsidRPr="00533583">
        <w:rPr>
          <w:rStyle w:val="cf01"/>
          <w:rFonts w:ascii="Calibri" w:hAnsi="Calibri" w:cs="Calibri"/>
          <w:i/>
          <w:iCs/>
          <w:sz w:val="22"/>
          <w:szCs w:val="22"/>
        </w:rPr>
        <w:t>O God, you are the bringer of peace. In Jesus</w:t>
      </w:r>
      <w:r w:rsidR="000D410C">
        <w:rPr>
          <w:rStyle w:val="cf01"/>
          <w:rFonts w:ascii="Calibri" w:hAnsi="Calibri" w:cs="Calibri"/>
          <w:i/>
          <w:iCs/>
          <w:sz w:val="22"/>
          <w:szCs w:val="22"/>
        </w:rPr>
        <w:t>,</w:t>
      </w:r>
      <w:r w:rsidRPr="00533583">
        <w:rPr>
          <w:rStyle w:val="cf01"/>
          <w:rFonts w:ascii="Calibri" w:hAnsi="Calibri" w:cs="Calibri"/>
          <w:i/>
          <w:iCs/>
          <w:sz w:val="22"/>
          <w:szCs w:val="22"/>
        </w:rPr>
        <w:t xml:space="preserve"> you showed us the way of peace. Bless our efforts to do the work Jesus showed us to do as we bring peace through our mission and ministry, our </w:t>
      </w:r>
      <w:proofErr w:type="gramStart"/>
      <w:r w:rsidRPr="00533583">
        <w:rPr>
          <w:rStyle w:val="cf01"/>
          <w:rFonts w:ascii="Calibri" w:hAnsi="Calibri" w:cs="Calibri"/>
          <w:i/>
          <w:iCs/>
          <w:sz w:val="22"/>
          <w:szCs w:val="22"/>
        </w:rPr>
        <w:t>tithes</w:t>
      </w:r>
      <w:proofErr w:type="gramEnd"/>
      <w:r w:rsidRPr="00533583">
        <w:rPr>
          <w:rStyle w:val="cf01"/>
          <w:rFonts w:ascii="Calibri" w:hAnsi="Calibri" w:cs="Calibri"/>
          <w:i/>
          <w:iCs/>
          <w:sz w:val="22"/>
          <w:szCs w:val="22"/>
        </w:rPr>
        <w:t xml:space="preserve"> and our offerings.</w:t>
      </w:r>
      <w:r w:rsidRPr="00533583">
        <w:rPr>
          <w:rStyle w:val="cf01"/>
          <w:rFonts w:ascii="Calibri" w:hAnsi="Calibri" w:cs="Calibri"/>
          <w:sz w:val="22"/>
          <w:szCs w:val="22"/>
        </w:rPr>
        <w:t xml:space="preserve"> </w:t>
      </w:r>
      <w:r w:rsidRPr="00533583">
        <w:rPr>
          <w:rStyle w:val="cf01"/>
          <w:rFonts w:ascii="Calibri" w:hAnsi="Calibri" w:cs="Calibri"/>
          <w:b/>
          <w:bCs/>
          <w:sz w:val="22"/>
          <w:szCs w:val="22"/>
        </w:rPr>
        <w:t>Amen</w:t>
      </w:r>
      <w:r w:rsidRPr="00533583">
        <w:rPr>
          <w:rStyle w:val="cf01"/>
          <w:rFonts w:ascii="Calibri" w:hAnsi="Calibri" w:cs="Calibri"/>
          <w:sz w:val="22"/>
          <w:szCs w:val="22"/>
        </w:rPr>
        <w:t>.</w:t>
      </w:r>
    </w:p>
    <w:sectPr w:rsidR="000A46EB" w:rsidRPr="0053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61D6E"/>
    <w:multiLevelType w:val="multilevel"/>
    <w:tmpl w:val="613E0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2222C"/>
    <w:multiLevelType w:val="multilevel"/>
    <w:tmpl w:val="4F56F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A4B57"/>
    <w:multiLevelType w:val="multilevel"/>
    <w:tmpl w:val="085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55998"/>
    <w:multiLevelType w:val="multilevel"/>
    <w:tmpl w:val="B2B8D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E7AA9"/>
    <w:multiLevelType w:val="multilevel"/>
    <w:tmpl w:val="03C2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1EAA"/>
    <w:multiLevelType w:val="multilevel"/>
    <w:tmpl w:val="2EDA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547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483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31640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11900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905135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409192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4"/>
    <w:rsid w:val="00011DC7"/>
    <w:rsid w:val="00012ABA"/>
    <w:rsid w:val="00020904"/>
    <w:rsid w:val="00066035"/>
    <w:rsid w:val="0007182F"/>
    <w:rsid w:val="000A46EB"/>
    <w:rsid w:val="000D410C"/>
    <w:rsid w:val="000E179C"/>
    <w:rsid w:val="00157C11"/>
    <w:rsid w:val="001C016C"/>
    <w:rsid w:val="00205557"/>
    <w:rsid w:val="00216144"/>
    <w:rsid w:val="00222114"/>
    <w:rsid w:val="002231F0"/>
    <w:rsid w:val="0025598B"/>
    <w:rsid w:val="00257FA4"/>
    <w:rsid w:val="00260F39"/>
    <w:rsid w:val="002829A3"/>
    <w:rsid w:val="002870A6"/>
    <w:rsid w:val="002B340A"/>
    <w:rsid w:val="002D32E1"/>
    <w:rsid w:val="00324A61"/>
    <w:rsid w:val="003261CE"/>
    <w:rsid w:val="00330E26"/>
    <w:rsid w:val="00334473"/>
    <w:rsid w:val="00346B5E"/>
    <w:rsid w:val="00376060"/>
    <w:rsid w:val="003C31E3"/>
    <w:rsid w:val="00417F66"/>
    <w:rsid w:val="0043682E"/>
    <w:rsid w:val="004D2797"/>
    <w:rsid w:val="004E246B"/>
    <w:rsid w:val="004E5600"/>
    <w:rsid w:val="00516B2C"/>
    <w:rsid w:val="00533583"/>
    <w:rsid w:val="00561E38"/>
    <w:rsid w:val="00564AAB"/>
    <w:rsid w:val="005931B2"/>
    <w:rsid w:val="00596E48"/>
    <w:rsid w:val="005A6329"/>
    <w:rsid w:val="005A6415"/>
    <w:rsid w:val="006A5C71"/>
    <w:rsid w:val="006B0B34"/>
    <w:rsid w:val="006E2F11"/>
    <w:rsid w:val="006E3351"/>
    <w:rsid w:val="006F5D86"/>
    <w:rsid w:val="00701965"/>
    <w:rsid w:val="0071717D"/>
    <w:rsid w:val="00720EB4"/>
    <w:rsid w:val="00777439"/>
    <w:rsid w:val="007A3685"/>
    <w:rsid w:val="007A5919"/>
    <w:rsid w:val="00835068"/>
    <w:rsid w:val="00916585"/>
    <w:rsid w:val="0092135B"/>
    <w:rsid w:val="00967DDE"/>
    <w:rsid w:val="009746FC"/>
    <w:rsid w:val="00986B1A"/>
    <w:rsid w:val="009964A1"/>
    <w:rsid w:val="009E10D6"/>
    <w:rsid w:val="00A02565"/>
    <w:rsid w:val="00A145EE"/>
    <w:rsid w:val="00A61B48"/>
    <w:rsid w:val="00A636C7"/>
    <w:rsid w:val="00A81770"/>
    <w:rsid w:val="00AA4908"/>
    <w:rsid w:val="00AB6958"/>
    <w:rsid w:val="00AC245C"/>
    <w:rsid w:val="00B027E0"/>
    <w:rsid w:val="00B16537"/>
    <w:rsid w:val="00B35D93"/>
    <w:rsid w:val="00B425EE"/>
    <w:rsid w:val="00B72A27"/>
    <w:rsid w:val="00B94A83"/>
    <w:rsid w:val="00BE2ED4"/>
    <w:rsid w:val="00BF576F"/>
    <w:rsid w:val="00C04D5A"/>
    <w:rsid w:val="00C34985"/>
    <w:rsid w:val="00C453A0"/>
    <w:rsid w:val="00CB35AF"/>
    <w:rsid w:val="00D33EEF"/>
    <w:rsid w:val="00D67C5F"/>
    <w:rsid w:val="00DA16F1"/>
    <w:rsid w:val="00DC00B0"/>
    <w:rsid w:val="00DC1A82"/>
    <w:rsid w:val="00DC5F90"/>
    <w:rsid w:val="00DF732F"/>
    <w:rsid w:val="00E042A8"/>
    <w:rsid w:val="00E2279B"/>
    <w:rsid w:val="00E2566F"/>
    <w:rsid w:val="00E34C63"/>
    <w:rsid w:val="00E35DB6"/>
    <w:rsid w:val="00E414E6"/>
    <w:rsid w:val="00E96D96"/>
    <w:rsid w:val="00EB604B"/>
    <w:rsid w:val="00ED4CA4"/>
    <w:rsid w:val="00ED6D48"/>
    <w:rsid w:val="00F035B1"/>
    <w:rsid w:val="00F43D38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4F84"/>
  <w15:chartTrackingRefBased/>
  <w15:docId w15:val="{8A7650C2-151A-4496-B55D-AAF66908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B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B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B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B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B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0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B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B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0B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B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0B3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B0B34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73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4368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2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335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offering/peace-global-wit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a.pcusa.org/donate/make-a-gift/gift-info/PG9999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world-miss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Margaret Boone</cp:lastModifiedBy>
  <cp:revision>4</cp:revision>
  <cp:lastPrinted>2024-04-16T17:54:00Z</cp:lastPrinted>
  <dcterms:created xsi:type="dcterms:W3CDTF">2024-04-16T17:55:00Z</dcterms:created>
  <dcterms:modified xsi:type="dcterms:W3CDTF">2024-05-02T18:41:00Z</dcterms:modified>
</cp:coreProperties>
</file>