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59323" w14:textId="66B5CE79" w:rsidR="00791E17" w:rsidRDefault="00791E17" w:rsidP="00791E1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  <w:lang w:val="en-US"/>
        </w:rPr>
        <w:drawing>
          <wp:inline distT="0" distB="0" distL="0" distR="0" wp14:anchorId="67BEF6A9" wp14:editId="43E23F22">
            <wp:extent cx="3248025" cy="705444"/>
            <wp:effectExtent l="0" t="0" r="0" b="0"/>
            <wp:docPr id="1364726532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726532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047" cy="71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A0C8" w14:textId="3CF6B1F3" w:rsidR="0092135B" w:rsidRPr="00791E17" w:rsidRDefault="0092135B" w:rsidP="00791E17">
      <w:pPr>
        <w:rPr>
          <w:rFonts w:ascii="Calibri" w:hAnsi="Calibri" w:cs="Calibri"/>
          <w:b/>
          <w:bCs/>
          <w:sz w:val="28"/>
          <w:szCs w:val="28"/>
        </w:rPr>
      </w:pPr>
      <w:r w:rsidRPr="00791E17">
        <w:rPr>
          <w:rFonts w:ascii="Calibri" w:hAnsi="Calibri"/>
          <w:b/>
          <w:sz w:val="28"/>
          <w:szCs w:val="28"/>
        </w:rPr>
        <w:t>Actas de Misión</w:t>
      </w:r>
    </w:p>
    <w:p w14:paraId="35CBB292" w14:textId="5DBA6F09" w:rsidR="00E96D96" w:rsidRPr="00791E17" w:rsidRDefault="00DA16F1" w:rsidP="00791E17">
      <w:pPr>
        <w:rPr>
          <w:rFonts w:ascii="Calibri" w:hAnsi="Calibri" w:cs="Calibri"/>
          <w:b/>
          <w:bCs/>
          <w:color w:val="D38235"/>
          <w:sz w:val="28"/>
          <w:szCs w:val="28"/>
        </w:rPr>
      </w:pPr>
      <w:r w:rsidRPr="00791E17">
        <w:rPr>
          <w:rFonts w:ascii="Calibri" w:hAnsi="Calibri"/>
          <w:b/>
          <w:color w:val="D38235"/>
          <w:sz w:val="28"/>
          <w:szCs w:val="28"/>
        </w:rPr>
        <w:t xml:space="preserve">Ministrar a migrantes al borde de la desesperación </w:t>
      </w:r>
    </w:p>
    <w:p w14:paraId="0FE73301" w14:textId="2A256B7D" w:rsidR="00E96D96" w:rsidRPr="00533583" w:rsidRDefault="005A6415" w:rsidP="00791E17">
      <w:pPr>
        <w:rPr>
          <w:rFonts w:ascii="Calibri" w:hAnsi="Calibri" w:cs="Calibri"/>
        </w:rPr>
      </w:pPr>
      <w:r>
        <w:rPr>
          <w:rFonts w:ascii="Calibri" w:hAnsi="Calibri"/>
        </w:rPr>
        <w:t>La difícil situación de los miles de migrantes en su El Salvador natal no deja dormir a Carmen Elena Díaz.</w:t>
      </w:r>
    </w:p>
    <w:p w14:paraId="1C10B732" w14:textId="7235285A" w:rsidR="00012ABA" w:rsidRPr="00533583" w:rsidRDefault="005A6329" w:rsidP="00791E17">
      <w:pPr>
        <w:rPr>
          <w:rFonts w:ascii="Calibri" w:hAnsi="Calibri" w:cs="Calibri"/>
        </w:rPr>
      </w:pPr>
      <w:r>
        <w:rPr>
          <w:rFonts w:ascii="Calibri" w:hAnsi="Calibri"/>
        </w:rPr>
        <w:t>"Conociendo sus experiencias, sus historias, y atendiendo a la gente migrante, mi vida se ha transformado", dice Carmen. "Sus historias te marcan, te transforman, te sensibilizan. Te hacen darte cuenta de lo duro y difícil que es este tema".</w:t>
      </w:r>
    </w:p>
    <w:p w14:paraId="7747D808" w14:textId="29E399CE" w:rsidR="00AB6958" w:rsidRPr="00533583" w:rsidRDefault="006A5C71" w:rsidP="00791E17">
      <w:pPr>
        <w:rPr>
          <w:rFonts w:ascii="Calibri" w:hAnsi="Calibri" w:cs="Calibri"/>
        </w:rPr>
      </w:pPr>
      <w:r>
        <w:rPr>
          <w:rFonts w:ascii="Calibri" w:hAnsi="Calibri"/>
        </w:rPr>
        <w:t>Carmen ayuda a coordinar el ministerio de emigrantes de la Iglesia Reformada de El Salvador (IRCES) con personas deportadas y desplazadas. Abordar el terror y el dolor de migrantes en un país caracterizado por altos índices de violencia, volatilidad política, elevado desempleo y pobreza creciente implica buscar no sólo soluciones inmediatas, sino también otras causas profundas que han llevado a tantas personas en El Salvador a huir de su patria.</w:t>
      </w:r>
    </w:p>
    <w:p w14:paraId="5CA5FA6A" w14:textId="0E230CAD" w:rsidR="00C453A0" w:rsidRPr="00533583" w:rsidRDefault="00596E48" w:rsidP="00791E17">
      <w:pPr>
        <w:rPr>
          <w:rFonts w:ascii="Calibri" w:hAnsi="Calibri" w:cs="Calibri"/>
        </w:rPr>
      </w:pPr>
      <w:r>
        <w:rPr>
          <w:rFonts w:ascii="Calibri" w:hAnsi="Calibri"/>
        </w:rPr>
        <w:t xml:space="preserve">Joseph Russ, coordinador de </w:t>
      </w:r>
      <w:hyperlink r:id="rId6" w:history="1">
        <w:r>
          <w:rPr>
            <w:rStyle w:val="Hyperlink"/>
            <w:rFonts w:ascii="Calibri" w:hAnsi="Calibri"/>
            <w:color w:val="auto"/>
            <w:u w:val="none"/>
          </w:rPr>
          <w:t>Misión Mundial Presbiteriana</w:t>
        </w:r>
      </w:hyperlink>
      <w:r>
        <w:rPr>
          <w:rFonts w:ascii="Calibri" w:hAnsi="Calibri"/>
        </w:rPr>
        <w:t>para temas de migración, incidencia y misión en el Triángulo Norte de Centroamérica, que incluye El Salvador, Honduras y Guatemala, llegó por primera vez a El Salvador en el 2016 cuando era un joven adulto. Ahora trabaja en estrecha colaboración con Carmen y sus colegas, y se dedica a ofrecer formación de liderazgo en no violencia y a invertir en la labor de la paz para ayudar a reducir la migración.</w:t>
      </w:r>
    </w:p>
    <w:p w14:paraId="157EFEA7" w14:textId="681987E8" w:rsidR="00417F66" w:rsidRPr="00533583" w:rsidRDefault="009964A1" w:rsidP="00791E17">
      <w:pPr>
        <w:rPr>
          <w:rFonts w:ascii="Calibri" w:hAnsi="Calibri" w:cs="Calibri"/>
        </w:rPr>
      </w:pPr>
      <w:r>
        <w:rPr>
          <w:rFonts w:ascii="Calibri" w:hAnsi="Calibri"/>
        </w:rPr>
        <w:t xml:space="preserve">A través de un programa de refugio para personas desplazadas internamente y retornadas, gestionado en colaboración con el Comité Internacional de la Cruz Roja, IRCES redujo la exposición de las personas a la violencia y la pobreza, y les ayudó a encontrar estabilidad en medio de situaciones difíciles e incluso peligrosas. Además, a través de programas de agricultura comunitaria, apoyan los esfuerzos de agricultura sostenible para las familias, para que tengan alimentos más saludables, así como la oportunidad de generar ingresos. </w:t>
      </w:r>
    </w:p>
    <w:p w14:paraId="6C2541AD" w14:textId="7EA919E6" w:rsidR="00516B2C" w:rsidRPr="00533583" w:rsidRDefault="002870A6" w:rsidP="00791E17">
      <w:pPr>
        <w:rPr>
          <w:rFonts w:ascii="Calibri" w:hAnsi="Calibri" w:cs="Calibri"/>
          <w:color w:val="0070C0"/>
        </w:rPr>
      </w:pPr>
      <w:r>
        <w:rPr>
          <w:rFonts w:ascii="Calibri" w:hAnsi="Calibri"/>
        </w:rPr>
        <w:t>Estos esfuerzos son posibles, en parte, gracias a las donaciones a la </w:t>
      </w:r>
      <w:hyperlink r:id="rId7" w:tgtFrame="_blank" w:history="1">
        <w:r>
          <w:rPr>
            <w:rStyle w:val="Hyperlink"/>
            <w:rFonts w:ascii="Calibri" w:hAnsi="Calibri"/>
            <w:color w:val="auto"/>
            <w:u w:val="none"/>
          </w:rPr>
          <w:t>Ofrenda de Testimonio Global y de Paz</w:t>
        </w:r>
      </w:hyperlink>
      <w:r>
        <w:rPr>
          <w:rFonts w:ascii="Calibri" w:hAnsi="Calibri"/>
        </w:rPr>
        <w:t>. La </w:t>
      </w:r>
      <w:hyperlink r:id="rId8" w:tgtFrame="_blank" w:history="1">
        <w:r>
          <w:rPr>
            <w:rStyle w:val="Hyperlink"/>
            <w:rFonts w:ascii="Calibri" w:hAnsi="Calibri"/>
            <w:color w:val="auto"/>
            <w:u w:val="none"/>
          </w:rPr>
          <w:t>Ofrenda</w:t>
        </w:r>
      </w:hyperlink>
      <w:r>
        <w:rPr>
          <w:rFonts w:ascii="Calibri" w:hAnsi="Calibri"/>
        </w:rPr>
        <w:t xml:space="preserve"> es única en el sentido de que la mitad está destinada a esfuerzos de labor de paz y testimonio global a nivel de la iglesia nacional para abordar problemas críticos en todo el mundo. Veinticinco por ciento es retenido por las congregaciones para nuestro trabajo de paz y reconciliación, y 25% va a los concilios intermedios para ministerios similares a nivel regional. </w:t>
      </w:r>
      <w:r w:rsidR="00916585" w:rsidRPr="00533583">
        <w:rPr>
          <w:rFonts w:ascii="Calibri" w:hAnsi="Calibri"/>
          <w:color w:val="0070C0"/>
        </w:rPr>
        <w:t xml:space="preserve">(HABLE SOBRE CÓMO SU IGLESIA Y MINISTERIOS HAN UTILIZADO SU PORCIÓN DE LA OFRENDA) </w:t>
      </w:r>
    </w:p>
    <w:p w14:paraId="43FC1BCB" w14:textId="627E2436" w:rsidR="00417F66" w:rsidRPr="00533583" w:rsidRDefault="00916585" w:rsidP="00791E17">
      <w:pPr>
        <w:rPr>
          <w:rFonts w:ascii="Calibri" w:hAnsi="Calibri" w:cs="Calibri"/>
        </w:rPr>
      </w:pPr>
      <w:r>
        <w:rPr>
          <w:rFonts w:ascii="Calibri" w:hAnsi="Calibri"/>
        </w:rPr>
        <w:t>La Ofrenda también apoyó el lanzamiento de la Red de Misiones Migratorias de Centroamérica, que reúne a organizaciones de El Salvador, Guatemala, Honduras, México y Estados Unidos. La red reúne esfuerzos para abordar las raíces de la violencia y sembrar las semillas de la paz a través de la transformación social en los corazones y mentes de las personas, en las políticas públicas y en las comunidades locales.</w:t>
      </w:r>
    </w:p>
    <w:p w14:paraId="471A1C92" w14:textId="6B0FD5AA" w:rsidR="00AC245C" w:rsidRPr="00533583" w:rsidRDefault="000A46EB" w:rsidP="00791E17">
      <w:pPr>
        <w:rPr>
          <w:rFonts w:ascii="Calibri" w:hAnsi="Calibri" w:cs="Calibri"/>
        </w:rPr>
      </w:pPr>
      <w:r>
        <w:rPr>
          <w:rFonts w:ascii="Calibri" w:hAnsi="Calibri"/>
        </w:rPr>
        <w:t>Apoyar proyectos de colaboración en educación y testimonio cristiano como el lanzamiento de la red de migración es una de las señas de identidad de la Ofrenda de Testimonio Global y de Paz.</w:t>
      </w:r>
    </w:p>
    <w:p w14:paraId="02B8251A" w14:textId="542862F7" w:rsidR="00A81770" w:rsidRDefault="000A46EB" w:rsidP="00791E17">
      <w:pPr>
        <w:rPr>
          <w:rFonts w:ascii="Calibri" w:hAnsi="Calibri" w:cs="Calibri"/>
        </w:rPr>
      </w:pPr>
      <w:r>
        <w:rPr>
          <w:rFonts w:ascii="Calibri" w:hAnsi="Calibri"/>
        </w:rPr>
        <w:t>Con nuestras donaciones a la Ofrenda de Testimonio Global y de Paz, estamos ayudando a marcar la diferencia. Por favor dé con generosidad, porque cuando todos hacemos un poco, se suma a mucho.</w:t>
      </w:r>
    </w:p>
    <w:p w14:paraId="33926F04" w14:textId="77777777" w:rsidR="00533583" w:rsidRPr="00533583" w:rsidRDefault="00533583" w:rsidP="00791E17">
      <w:pPr>
        <w:rPr>
          <w:rFonts w:ascii="Calibri" w:hAnsi="Calibri" w:cs="Calibri"/>
        </w:rPr>
      </w:pPr>
    </w:p>
    <w:p w14:paraId="3566E96B" w14:textId="7257AE0A" w:rsidR="005A6415" w:rsidRPr="00791E17" w:rsidRDefault="00A81770" w:rsidP="00791E17">
      <w:pPr>
        <w:rPr>
          <w:rFonts w:ascii="Calibri" w:hAnsi="Calibri" w:cs="Calibri"/>
          <w:b/>
          <w:bCs/>
          <w:i/>
          <w:iCs/>
          <w:color w:val="D38235"/>
        </w:rPr>
      </w:pPr>
      <w:r w:rsidRPr="00791E17">
        <w:rPr>
          <w:rFonts w:ascii="Calibri" w:hAnsi="Calibri"/>
          <w:b/>
          <w:i/>
          <w:color w:val="D38235"/>
        </w:rPr>
        <w:t xml:space="preserve">Oremos~ </w:t>
      </w:r>
    </w:p>
    <w:p w14:paraId="2222BAFC" w14:textId="3FF15C1B" w:rsidR="000A46EB" w:rsidRPr="00533583" w:rsidRDefault="00533583" w:rsidP="00791E17">
      <w:pPr>
        <w:rPr>
          <w:rFonts w:ascii="Calibri" w:hAnsi="Calibri" w:cs="Calibri"/>
        </w:rPr>
      </w:pPr>
      <w:r>
        <w:rPr>
          <w:rStyle w:val="cf01"/>
          <w:rFonts w:ascii="Calibri" w:hAnsi="Calibri"/>
          <w:i/>
          <w:sz w:val="22"/>
        </w:rPr>
        <w:t>Oh Dios, tú eres el portador de paz. En Jesús, nos mostraste el camino de paz. Bendice nuestros esfuerzos para hacer el trabajo que Jesús nos mostró que hiciéramos al traer paz a través de nuestra misión y ministerio, nuestros diezmos y nuestras ofrendas.</w:t>
      </w:r>
      <w:r>
        <w:rPr>
          <w:rStyle w:val="cf01"/>
          <w:rFonts w:ascii="Calibri" w:hAnsi="Calibri"/>
          <w:b/>
          <w:sz w:val="22"/>
        </w:rPr>
        <w:t xml:space="preserve"> Amén</w:t>
      </w:r>
      <w:r w:rsidRPr="00533583">
        <w:rPr>
          <w:rStyle w:val="cf01"/>
          <w:rFonts w:ascii="Calibri" w:hAnsi="Calibri"/>
          <w:sz w:val="22"/>
          <w:szCs w:val="22"/>
        </w:rPr>
        <w:t>.</w:t>
      </w:r>
    </w:p>
    <w:sectPr w:rsidR="000A46EB" w:rsidRPr="00533583" w:rsidSect="00791E17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61D6E"/>
    <w:multiLevelType w:val="multilevel"/>
    <w:tmpl w:val="613E0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2222C"/>
    <w:multiLevelType w:val="multilevel"/>
    <w:tmpl w:val="4F56F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A4B57"/>
    <w:multiLevelType w:val="multilevel"/>
    <w:tmpl w:val="08501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55998"/>
    <w:multiLevelType w:val="multilevel"/>
    <w:tmpl w:val="B2B8D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E7AA9"/>
    <w:multiLevelType w:val="multilevel"/>
    <w:tmpl w:val="03C2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61EAA"/>
    <w:multiLevelType w:val="multilevel"/>
    <w:tmpl w:val="2EDA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5478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483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731640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119004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905135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409192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34"/>
    <w:rsid w:val="00011DC7"/>
    <w:rsid w:val="00012ABA"/>
    <w:rsid w:val="00020904"/>
    <w:rsid w:val="00066035"/>
    <w:rsid w:val="000A46EB"/>
    <w:rsid w:val="000D410C"/>
    <w:rsid w:val="000E179C"/>
    <w:rsid w:val="00157C11"/>
    <w:rsid w:val="001C016C"/>
    <w:rsid w:val="00205557"/>
    <w:rsid w:val="00216144"/>
    <w:rsid w:val="00222114"/>
    <w:rsid w:val="002231F0"/>
    <w:rsid w:val="0025598B"/>
    <w:rsid w:val="00257FA4"/>
    <w:rsid w:val="00260F39"/>
    <w:rsid w:val="002829A3"/>
    <w:rsid w:val="002870A6"/>
    <w:rsid w:val="002B340A"/>
    <w:rsid w:val="002D32E1"/>
    <w:rsid w:val="00324A61"/>
    <w:rsid w:val="003261CE"/>
    <w:rsid w:val="00330E26"/>
    <w:rsid w:val="00334473"/>
    <w:rsid w:val="00346B5E"/>
    <w:rsid w:val="00376060"/>
    <w:rsid w:val="003C31E3"/>
    <w:rsid w:val="00417F66"/>
    <w:rsid w:val="0043682E"/>
    <w:rsid w:val="004D2797"/>
    <w:rsid w:val="004E246B"/>
    <w:rsid w:val="004E5600"/>
    <w:rsid w:val="00516B2C"/>
    <w:rsid w:val="00533583"/>
    <w:rsid w:val="00561E38"/>
    <w:rsid w:val="00564AAB"/>
    <w:rsid w:val="005931B2"/>
    <w:rsid w:val="00596E48"/>
    <w:rsid w:val="005A6329"/>
    <w:rsid w:val="005A6415"/>
    <w:rsid w:val="006A5C71"/>
    <w:rsid w:val="006B0B34"/>
    <w:rsid w:val="006E2F11"/>
    <w:rsid w:val="006E3351"/>
    <w:rsid w:val="006F5D86"/>
    <w:rsid w:val="00701965"/>
    <w:rsid w:val="0071717D"/>
    <w:rsid w:val="00720EB4"/>
    <w:rsid w:val="00777439"/>
    <w:rsid w:val="00791E17"/>
    <w:rsid w:val="007A3685"/>
    <w:rsid w:val="00835068"/>
    <w:rsid w:val="00916585"/>
    <w:rsid w:val="0092135B"/>
    <w:rsid w:val="00967DDE"/>
    <w:rsid w:val="009746FC"/>
    <w:rsid w:val="00986B1A"/>
    <w:rsid w:val="009964A1"/>
    <w:rsid w:val="009E10D6"/>
    <w:rsid w:val="00A02565"/>
    <w:rsid w:val="00A145EE"/>
    <w:rsid w:val="00A61B48"/>
    <w:rsid w:val="00A636C7"/>
    <w:rsid w:val="00A81770"/>
    <w:rsid w:val="00AA4908"/>
    <w:rsid w:val="00AB6958"/>
    <w:rsid w:val="00AC245C"/>
    <w:rsid w:val="00B027E0"/>
    <w:rsid w:val="00B16537"/>
    <w:rsid w:val="00B35D93"/>
    <w:rsid w:val="00B425EE"/>
    <w:rsid w:val="00B72A27"/>
    <w:rsid w:val="00B94A83"/>
    <w:rsid w:val="00BE2ED4"/>
    <w:rsid w:val="00BF576F"/>
    <w:rsid w:val="00C04D5A"/>
    <w:rsid w:val="00C34985"/>
    <w:rsid w:val="00C453A0"/>
    <w:rsid w:val="00CB35AF"/>
    <w:rsid w:val="00D33EEF"/>
    <w:rsid w:val="00D67C5F"/>
    <w:rsid w:val="00DA16F1"/>
    <w:rsid w:val="00DC00B0"/>
    <w:rsid w:val="00DC1A82"/>
    <w:rsid w:val="00DC5F90"/>
    <w:rsid w:val="00DF732F"/>
    <w:rsid w:val="00E042A8"/>
    <w:rsid w:val="00E2279B"/>
    <w:rsid w:val="00E2566F"/>
    <w:rsid w:val="00E34C63"/>
    <w:rsid w:val="00E35DB6"/>
    <w:rsid w:val="00E414E6"/>
    <w:rsid w:val="00E96D96"/>
    <w:rsid w:val="00EB604B"/>
    <w:rsid w:val="00ED4CA4"/>
    <w:rsid w:val="00ED6D48"/>
    <w:rsid w:val="00F035B1"/>
    <w:rsid w:val="00F43D38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4F84"/>
  <w15:chartTrackingRefBased/>
  <w15:docId w15:val="{8A7650C2-151A-4496-B55D-AAF66908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B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B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B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B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B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B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B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B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B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B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B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B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B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B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B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B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B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0B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B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0B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0B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0B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0B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0B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B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B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0B3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B0B34"/>
    <w:rPr>
      <w:color w:val="46788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473"/>
    <w:rPr>
      <w:color w:val="96607D" w:themeColor="followedHyperlink"/>
      <w:u w:val="single"/>
    </w:rPr>
  </w:style>
  <w:style w:type="paragraph" w:styleId="Revision">
    <w:name w:val="Revision"/>
    <w:hidden/>
    <w:uiPriority w:val="99"/>
    <w:semiHidden/>
    <w:rsid w:val="0043682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6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2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53358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offerings.pcusa.org/offering/peace-global-wit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a.pcusa.org/donate/make-a-gift/gift-info/PG9999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byterianmission.org/ministries/world-missio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Sherby</dc:creator>
  <cp:keywords/>
  <dc:description/>
  <cp:lastModifiedBy>Margaret Boone</cp:lastModifiedBy>
  <cp:revision>3</cp:revision>
  <cp:lastPrinted>2024-04-16T17:54:00Z</cp:lastPrinted>
  <dcterms:created xsi:type="dcterms:W3CDTF">2024-04-16T17:55:00Z</dcterms:created>
  <dcterms:modified xsi:type="dcterms:W3CDTF">2024-05-02T18:53:00Z</dcterms:modified>
</cp:coreProperties>
</file>