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BA2D" w14:textId="6834DA7C" w:rsidR="00C24C8F" w:rsidRDefault="00C24C8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EAEC779" wp14:editId="767521C5">
            <wp:extent cx="3691467" cy="571467"/>
            <wp:effectExtent l="0" t="0" r="4445" b="63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786" cy="57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0171" w14:textId="260D90B2" w:rsidR="001B337F" w:rsidRPr="00C24C8F" w:rsidRDefault="001B337F">
      <w:pPr>
        <w:rPr>
          <w:b/>
          <w:bCs/>
          <w:color w:val="4298B5"/>
          <w:sz w:val="32"/>
          <w:szCs w:val="32"/>
        </w:rPr>
      </w:pPr>
      <w:r w:rsidRPr="00C24C8F">
        <w:rPr>
          <w:b/>
          <w:bCs/>
          <w:color w:val="4298B5"/>
          <w:sz w:val="32"/>
          <w:szCs w:val="32"/>
        </w:rPr>
        <w:t>We Are There</w:t>
      </w:r>
    </w:p>
    <w:p w14:paraId="58B172CF" w14:textId="7E5DB2C4" w:rsidR="00B851BB" w:rsidRDefault="00B929E8">
      <w:r>
        <w:t xml:space="preserve">During One Great Hour of Sharing, we </w:t>
      </w:r>
      <w:r w:rsidR="00572143">
        <w:t xml:space="preserve">hear </w:t>
      </w:r>
      <w:r>
        <w:t xml:space="preserve">the call in Isaiah 58 to become “repairers of the breach, restorers of streets to live in.” </w:t>
      </w:r>
      <w:r w:rsidR="005F042C">
        <w:t>During this Lenten season,</w:t>
      </w:r>
      <w:r w:rsidR="00572143">
        <w:t xml:space="preserve"> </w:t>
      </w:r>
      <w:r>
        <w:t>we have heard stories of empowered and empowering women</w:t>
      </w:r>
      <w:r w:rsidR="004C284A">
        <w:t>.</w:t>
      </w:r>
      <w:r>
        <w:t xml:space="preserve"> </w:t>
      </w:r>
      <w:r w:rsidR="00346244">
        <w:t xml:space="preserve">Tenacious and faithful women, </w:t>
      </w:r>
      <w:r w:rsidR="00346244" w:rsidRPr="00346244">
        <w:t xml:space="preserve">binding their families and communities together in strength.   </w:t>
      </w:r>
    </w:p>
    <w:p w14:paraId="5DB6BE1C" w14:textId="6BA000C9" w:rsidR="00B929E8" w:rsidRDefault="005F042C">
      <w:r>
        <w:t>In</w:t>
      </w:r>
      <w:r w:rsidR="00B929E8">
        <w:t xml:space="preserve"> every time and in every place, women </w:t>
      </w:r>
      <w:r>
        <w:t>usually</w:t>
      </w:r>
      <w:r w:rsidR="00B929E8">
        <w:t xml:space="preserve"> </w:t>
      </w:r>
      <w:r w:rsidR="00723EBB">
        <w:t>filled the role as leaders</w:t>
      </w:r>
      <w:r w:rsidR="00B929E8">
        <w:t xml:space="preserve"> </w:t>
      </w:r>
      <w:r>
        <w:t xml:space="preserve">— </w:t>
      </w:r>
      <w:r w:rsidR="00B929E8">
        <w:t xml:space="preserve">quietly, diligently, persistently. If we all would stop for a moment to think about </w:t>
      </w:r>
      <w:r w:rsidR="00572143">
        <w:t xml:space="preserve">the women we know in </w:t>
      </w:r>
      <w:r w:rsidR="00B929E8">
        <w:t>our families</w:t>
      </w:r>
      <w:r>
        <w:t>,</w:t>
      </w:r>
      <w:r w:rsidR="00B929E8">
        <w:t xml:space="preserve"> in our communities and right here in our church</w:t>
      </w:r>
      <w:r>
        <w:t xml:space="preserve"> </w:t>
      </w:r>
      <w:r w:rsidR="00B929E8">
        <w:t>—</w:t>
      </w:r>
      <w:r>
        <w:t xml:space="preserve"> </w:t>
      </w:r>
      <w:r w:rsidR="00B929E8">
        <w:t>we know this to be true.</w:t>
      </w:r>
      <w:r w:rsidR="00510662">
        <w:t xml:space="preserve"> Let’s pause for just a moment to think about that. </w:t>
      </w:r>
      <w:r w:rsidR="00510662" w:rsidRPr="00510662">
        <w:rPr>
          <w:color w:val="0070C0"/>
        </w:rPr>
        <w:t>(PAUSE BRIEFLY)</w:t>
      </w:r>
    </w:p>
    <w:p w14:paraId="7F1B7C79" w14:textId="0064262F" w:rsidR="00B929E8" w:rsidRDefault="00B929E8">
      <w:r>
        <w:t>It isn’t easy</w:t>
      </w:r>
      <w:r w:rsidR="00510662">
        <w:t>. As the saying goes, it takes a village</w:t>
      </w:r>
      <w:r w:rsidR="001B337F">
        <w:t xml:space="preserve">. </w:t>
      </w:r>
      <w:r w:rsidR="00BF3E09" w:rsidRPr="00BF3E09">
        <w:t>Our village is</w:t>
      </w:r>
      <w:r w:rsidR="001B337F" w:rsidRPr="00BF3E09">
        <w:t xml:space="preserve"> there</w:t>
      </w:r>
      <w:r w:rsidR="00572143">
        <w:t xml:space="preserve"> to </w:t>
      </w:r>
      <w:r w:rsidR="005F042C">
        <w:t xml:space="preserve">encourage </w:t>
      </w:r>
      <w:r w:rsidR="00197D84">
        <w:t xml:space="preserve">women </w:t>
      </w:r>
      <w:r w:rsidR="00510662">
        <w:t xml:space="preserve">like Lupe, </w:t>
      </w:r>
      <w:r w:rsidR="00197D84">
        <w:t xml:space="preserve">one </w:t>
      </w:r>
      <w:r w:rsidR="00510662">
        <w:t xml:space="preserve">of </w:t>
      </w:r>
      <w:r w:rsidR="00572143">
        <w:t xml:space="preserve">thousands of </w:t>
      </w:r>
      <w:r w:rsidR="00510662">
        <w:t xml:space="preserve">farmworkers in Florida’s tomato fields whose lives </w:t>
      </w:r>
      <w:r w:rsidR="005F042C">
        <w:t xml:space="preserve">are </w:t>
      </w:r>
      <w:r w:rsidR="00510662" w:rsidRPr="00510662">
        <w:t>made better</w:t>
      </w:r>
      <w:r w:rsidR="00197D84">
        <w:t xml:space="preserve"> </w:t>
      </w:r>
      <w:r w:rsidR="00510662" w:rsidRPr="00510662">
        <w:t xml:space="preserve">thanks to the Coalition of Immokalee Workers. As a partner of the Presbyterian Hunger Program, the Coalition receives support through gifts </w:t>
      </w:r>
      <w:r w:rsidR="00346244" w:rsidRPr="00346244">
        <w:t>to One Great Hour of Sharing</w:t>
      </w:r>
      <w:r w:rsidR="00346244">
        <w:t xml:space="preserve"> </w:t>
      </w:r>
      <w:r w:rsidR="00510662" w:rsidRPr="00510662">
        <w:t xml:space="preserve">from </w:t>
      </w:r>
      <w:r w:rsidR="00346244">
        <w:t>people just like us, and congregations just like ours</w:t>
      </w:r>
      <w:r w:rsidR="00BF3E09">
        <w:t xml:space="preserve">. </w:t>
      </w:r>
      <w:r w:rsidR="00BF3E09" w:rsidRPr="00BF3E09">
        <w:rPr>
          <w:i/>
          <w:iCs/>
        </w:rPr>
        <w:t>We are there.</w:t>
      </w:r>
      <w:r w:rsidR="00510662" w:rsidRPr="00510662">
        <w:t xml:space="preserve"> </w:t>
      </w:r>
    </w:p>
    <w:p w14:paraId="0EA64E6B" w14:textId="6328319F" w:rsidR="00510662" w:rsidRDefault="00510662">
      <w:r>
        <w:t>W</w:t>
      </w:r>
      <w:r w:rsidR="001002FF">
        <w:t>ith our gifts, w</w:t>
      </w:r>
      <w:r>
        <w:t xml:space="preserve">e are </w:t>
      </w:r>
      <w:r w:rsidR="00FB593A">
        <w:t xml:space="preserve">part of Lupe’s </w:t>
      </w:r>
      <w:r>
        <w:t>village.</w:t>
      </w:r>
    </w:p>
    <w:p w14:paraId="6124E659" w14:textId="76CD5EEE" w:rsidR="00510662" w:rsidRDefault="001B337F">
      <w:r w:rsidRPr="001B337F">
        <w:rPr>
          <w:i/>
          <w:iCs/>
        </w:rPr>
        <w:t>W</w:t>
      </w:r>
      <w:r w:rsidR="00510662" w:rsidRPr="001B337F">
        <w:rPr>
          <w:i/>
          <w:iCs/>
        </w:rPr>
        <w:t xml:space="preserve">e are </w:t>
      </w:r>
      <w:r w:rsidRPr="001B337F">
        <w:rPr>
          <w:i/>
          <w:iCs/>
        </w:rPr>
        <w:t>there</w:t>
      </w:r>
      <w:r>
        <w:t xml:space="preserve"> </w:t>
      </w:r>
      <w:r w:rsidR="00510662">
        <w:t xml:space="preserve">with the Dalit women of India. Dalit </w:t>
      </w:r>
      <w:r w:rsidR="005F042C">
        <w:t xml:space="preserve">literally </w:t>
      </w:r>
      <w:r w:rsidR="005F042C" w:rsidRPr="00C0375D">
        <w:rPr>
          <w:rFonts w:cstheme="minorHAnsi"/>
        </w:rPr>
        <w:t>mean</w:t>
      </w:r>
      <w:r w:rsidR="005F042C">
        <w:rPr>
          <w:rFonts w:cstheme="minorHAnsi"/>
        </w:rPr>
        <w:t>s</w:t>
      </w:r>
      <w:r w:rsidR="005F042C" w:rsidRPr="00C0375D">
        <w:rPr>
          <w:rFonts w:cstheme="minorHAnsi"/>
        </w:rPr>
        <w:t xml:space="preserve"> </w:t>
      </w:r>
      <w:r w:rsidR="005F042C" w:rsidRPr="00E6411B">
        <w:rPr>
          <w:rFonts w:cstheme="minorHAnsi"/>
          <w:color w:val="202124"/>
          <w:shd w:val="clear" w:color="auto" w:fill="FFFFFF"/>
        </w:rPr>
        <w:t>oppressed</w:t>
      </w:r>
      <w:r w:rsidR="005F042C">
        <w:rPr>
          <w:rFonts w:cstheme="minorHAnsi"/>
          <w:color w:val="202124"/>
          <w:shd w:val="clear" w:color="auto" w:fill="FFFFFF"/>
        </w:rPr>
        <w:t xml:space="preserve"> and/or</w:t>
      </w:r>
      <w:r w:rsidR="005F042C" w:rsidRPr="00E6411B">
        <w:rPr>
          <w:rFonts w:cstheme="minorHAnsi"/>
          <w:color w:val="202124"/>
          <w:shd w:val="clear" w:color="auto" w:fill="FFFFFF"/>
        </w:rPr>
        <w:t xml:space="preserve"> broken</w:t>
      </w:r>
      <w:r w:rsidR="005F042C" w:rsidRPr="00C0375D">
        <w:rPr>
          <w:rFonts w:cstheme="minorHAnsi"/>
        </w:rPr>
        <w:t>.</w:t>
      </w:r>
      <w:r w:rsidR="00975F32">
        <w:t xml:space="preserve"> </w:t>
      </w:r>
      <w:r w:rsidR="00432BF5">
        <w:t xml:space="preserve">Smitha </w:t>
      </w:r>
      <w:r w:rsidR="00975F32">
        <w:t>is one who face</w:t>
      </w:r>
      <w:r w:rsidR="00FC5AB4">
        <w:t>d</w:t>
      </w:r>
      <w:r w:rsidR="00975F32">
        <w:t xml:space="preserve"> every sort of hardship imaginable</w:t>
      </w:r>
      <w:r w:rsidR="00346244">
        <w:t xml:space="preserve"> following</w:t>
      </w:r>
      <w:r w:rsidR="00975F32" w:rsidRPr="00975F32">
        <w:t xml:space="preserve"> India’s last tsunami. </w:t>
      </w:r>
      <w:r w:rsidR="001002FF">
        <w:t xml:space="preserve">But now her family </w:t>
      </w:r>
      <w:r w:rsidR="004C284A">
        <w:t xml:space="preserve">has </w:t>
      </w:r>
      <w:r w:rsidR="001002FF">
        <w:t>a more hopeful future t</w:t>
      </w:r>
      <w:r w:rsidR="00975F32">
        <w:t xml:space="preserve">hanks </w:t>
      </w:r>
      <w:r w:rsidR="00346244">
        <w:t xml:space="preserve">to </w:t>
      </w:r>
      <w:r w:rsidR="00975F32" w:rsidRPr="00975F32">
        <w:t>a grant from Presbyterian Disaster Assistance to the Society for National Integration through Rural Development</w:t>
      </w:r>
      <w:r w:rsidR="005F042C">
        <w:t xml:space="preserve"> (SNIRD)</w:t>
      </w:r>
      <w:r w:rsidR="00197D84">
        <w:t xml:space="preserve"> made possible by gifts to One Great Hour of Sharing</w:t>
      </w:r>
      <w:r w:rsidR="001002FF">
        <w:t>.</w:t>
      </w:r>
      <w:r w:rsidR="00975F32" w:rsidRPr="00975F32">
        <w:t xml:space="preserve"> </w:t>
      </w:r>
      <w:r w:rsidR="005F042C">
        <w:t xml:space="preserve">SNIRD provided new shelters and sewing machines for </w:t>
      </w:r>
      <w:r w:rsidR="003B6490">
        <w:t xml:space="preserve">the community’s </w:t>
      </w:r>
      <w:r w:rsidR="005F042C">
        <w:t>livelihood.</w:t>
      </w:r>
      <w:r w:rsidR="00975F32" w:rsidRPr="00975F32">
        <w:t xml:space="preserve"> </w:t>
      </w:r>
    </w:p>
    <w:p w14:paraId="425A2832" w14:textId="04AF32BC" w:rsidR="00975F32" w:rsidRDefault="00975F32">
      <w:r>
        <w:t>W</w:t>
      </w:r>
      <w:r w:rsidR="001002FF">
        <w:t>ith our gifts, w</w:t>
      </w:r>
      <w:r>
        <w:t xml:space="preserve">e are </w:t>
      </w:r>
      <w:r w:rsidR="00FB593A">
        <w:t xml:space="preserve">part of </w:t>
      </w:r>
      <w:r w:rsidR="00432BF5">
        <w:t xml:space="preserve">Smitha’s </w:t>
      </w:r>
      <w:r>
        <w:t>village.</w:t>
      </w:r>
    </w:p>
    <w:p w14:paraId="6985ED08" w14:textId="6852F196" w:rsidR="00197D84" w:rsidRDefault="003B6490" w:rsidP="00C01DB6">
      <w:r>
        <w:rPr>
          <w:i/>
          <w:iCs/>
        </w:rPr>
        <w:t>We</w:t>
      </w:r>
      <w:r w:rsidRPr="00927697">
        <w:rPr>
          <w:i/>
          <w:iCs/>
        </w:rPr>
        <w:t xml:space="preserve"> </w:t>
      </w:r>
      <w:r w:rsidR="00927697" w:rsidRPr="00927697">
        <w:rPr>
          <w:i/>
          <w:iCs/>
        </w:rPr>
        <w:t>are there</w:t>
      </w:r>
      <w:r w:rsidR="00927697">
        <w:t xml:space="preserve">, with </w:t>
      </w:r>
      <w:r w:rsidR="00C01DB6">
        <w:t>Paola</w:t>
      </w:r>
      <w:r w:rsidR="00927697">
        <w:t xml:space="preserve"> and </w:t>
      </w:r>
      <w:r w:rsidR="005F042C">
        <w:t xml:space="preserve">other </w:t>
      </w:r>
      <w:r w:rsidR="00927697">
        <w:t xml:space="preserve">women </w:t>
      </w:r>
      <w:r w:rsidR="00C01DB6">
        <w:t>in Panama City, Panama</w:t>
      </w:r>
      <w:r w:rsidR="005F042C">
        <w:t>,</w:t>
      </w:r>
      <w:r w:rsidR="00C01DB6">
        <w:t xml:space="preserve"> </w:t>
      </w:r>
      <w:r w:rsidR="005F042C">
        <w:t>through a partnership with the</w:t>
      </w:r>
      <w:r w:rsidR="00C01DB6">
        <w:t xml:space="preserve"> Women’s Meeting Space </w:t>
      </w:r>
      <w:r w:rsidR="005F042C">
        <w:t xml:space="preserve">— </w:t>
      </w:r>
      <w:r w:rsidR="00C01DB6">
        <w:t xml:space="preserve">a non-governmental organization that advocates for the rights of Panama’s women, both </w:t>
      </w:r>
      <w:r w:rsidR="00432BF5">
        <w:t>I</w:t>
      </w:r>
      <w:r w:rsidR="00C01DB6">
        <w:t xml:space="preserve">ndigenous and from its poorest communities. They </w:t>
      </w:r>
      <w:r w:rsidR="005F042C">
        <w:t>received a grant</w:t>
      </w:r>
      <w:r w:rsidR="00C01DB6">
        <w:t xml:space="preserve"> through Self-Development of People</w:t>
      </w:r>
      <w:r w:rsidR="00FB6262">
        <w:t>,</w:t>
      </w:r>
      <w:r w:rsidR="00C01DB6">
        <w:t xml:space="preserve"> supported by our gifts to One Great Hour of Sharing</w:t>
      </w:r>
      <w:r w:rsidR="00FB6262">
        <w:t xml:space="preserve">, and </w:t>
      </w:r>
      <w:r w:rsidR="00FB6262" w:rsidRPr="00590099">
        <w:t>start</w:t>
      </w:r>
      <w:r w:rsidR="00FB6262">
        <w:t>ed</w:t>
      </w:r>
      <w:r w:rsidR="00FB6262" w:rsidRPr="00590099">
        <w:t xml:space="preserve"> an experimental nursery and install</w:t>
      </w:r>
      <w:r w:rsidR="00FB6262">
        <w:t>ed</w:t>
      </w:r>
      <w:r w:rsidR="00FB6262" w:rsidRPr="00590099">
        <w:t xml:space="preserve"> a community </w:t>
      </w:r>
      <w:r w:rsidR="00723EBB">
        <w:t xml:space="preserve">farm </w:t>
      </w:r>
      <w:r w:rsidR="00FB6262" w:rsidRPr="00590099">
        <w:t>stand</w:t>
      </w:r>
      <w:r w:rsidR="00FB6262">
        <w:t xml:space="preserve"> with the goal</w:t>
      </w:r>
      <w:r w:rsidR="00FB6262" w:rsidRPr="00590099">
        <w:t xml:space="preserve"> </w:t>
      </w:r>
      <w:r w:rsidR="00FB6262">
        <w:t>of</w:t>
      </w:r>
      <w:r w:rsidR="00FB6262" w:rsidRPr="00590099">
        <w:t xml:space="preserve"> not only feed</w:t>
      </w:r>
      <w:r w:rsidR="00FB6262">
        <w:t>ing</w:t>
      </w:r>
      <w:r w:rsidR="00FB6262" w:rsidRPr="00590099">
        <w:t xml:space="preserve"> the growers’ families but sell</w:t>
      </w:r>
      <w:r w:rsidR="00FB6262">
        <w:t>ing</w:t>
      </w:r>
      <w:r w:rsidR="00FB6262" w:rsidRPr="00590099">
        <w:t xml:space="preserve"> surplus food</w:t>
      </w:r>
      <w:r w:rsidR="00FB6262">
        <w:t xml:space="preserve"> to cover the basic needs of workers</w:t>
      </w:r>
      <w:r w:rsidR="00C01DB6">
        <w:t>.</w:t>
      </w:r>
      <w:r w:rsidR="006D37AA">
        <w:t xml:space="preserve"> </w:t>
      </w:r>
    </w:p>
    <w:p w14:paraId="59520D6B" w14:textId="4451A385" w:rsidR="00C01DB6" w:rsidRDefault="00C01DB6" w:rsidP="00C01DB6">
      <w:r>
        <w:t>W</w:t>
      </w:r>
      <w:r w:rsidR="001002FF">
        <w:t>ith our gifts, w</w:t>
      </w:r>
      <w:r>
        <w:t>e are part of Paola’s village.</w:t>
      </w:r>
    </w:p>
    <w:p w14:paraId="16F5EEB7" w14:textId="069D74FC" w:rsidR="001002FF" w:rsidRDefault="00885943" w:rsidP="00C01DB6">
      <w:r w:rsidRPr="00885943">
        <w:rPr>
          <w:i/>
          <w:iCs/>
        </w:rPr>
        <w:t>We are there.</w:t>
      </w:r>
      <w:r>
        <w:t xml:space="preserve"> </w:t>
      </w:r>
      <w:r w:rsidR="001002FF">
        <w:t xml:space="preserve">Our work </w:t>
      </w:r>
      <w:r w:rsidR="001002FF" w:rsidRPr="001002FF">
        <w:t>is informed by our belief that “the Church” is not an institution, but an action. For the church to be the Church</w:t>
      </w:r>
      <w:r w:rsidR="004C284A">
        <w:t>,</w:t>
      </w:r>
      <w:r w:rsidR="001002FF" w:rsidRPr="001002FF">
        <w:t xml:space="preserve"> it must </w:t>
      </w:r>
      <w:proofErr w:type="gramStart"/>
      <w:r w:rsidR="00FC5AB4">
        <w:t>take action</w:t>
      </w:r>
      <w:proofErr w:type="gramEnd"/>
      <w:r w:rsidR="00FC5AB4">
        <w:t xml:space="preserve"> to be </w:t>
      </w:r>
      <w:r w:rsidR="001002FF" w:rsidRPr="001002FF">
        <w:t>with those in need.</w:t>
      </w:r>
      <w:r w:rsidR="001002FF">
        <w:t xml:space="preserve"> </w:t>
      </w:r>
      <w:r w:rsidR="006D37AA" w:rsidRPr="006D37AA">
        <w:t>For over 70 years, One Great Hour of Sharing has provided a way to share God’s love with our neighbors in need around the world</w:t>
      </w:r>
      <w:r w:rsidR="006D37AA">
        <w:t xml:space="preserve">. </w:t>
      </w:r>
      <w:r w:rsidR="001002FF">
        <w:t>Please give what you can</w:t>
      </w:r>
      <w:r w:rsidR="00FC5AB4">
        <w:t>.</w:t>
      </w:r>
      <w:r w:rsidR="006D37AA">
        <w:t xml:space="preserve"> </w:t>
      </w:r>
      <w:r w:rsidR="00FB6262">
        <w:t>As</w:t>
      </w:r>
      <w:r w:rsidR="004C284A">
        <w:t xml:space="preserve"> we always say</w:t>
      </w:r>
      <w:r w:rsidR="00432BF5">
        <w:t xml:space="preserve"> </w:t>
      </w:r>
      <w:r w:rsidR="004C284A">
        <w:t>…</w:t>
      </w:r>
      <w:r w:rsidR="006D37AA">
        <w:t xml:space="preserve"> </w:t>
      </w:r>
      <w:r w:rsidR="006D37AA" w:rsidRPr="006D37AA">
        <w:t xml:space="preserve">when we all do a little, it adds up to a lot.  </w:t>
      </w:r>
    </w:p>
    <w:p w14:paraId="619DA91B" w14:textId="77777777" w:rsidR="00C24C8F" w:rsidRDefault="00C24C8F" w:rsidP="00C01DB6"/>
    <w:p w14:paraId="0FF5E396" w14:textId="7BF25607" w:rsidR="001002FF" w:rsidRPr="00C24C8F" w:rsidRDefault="001002FF" w:rsidP="00C01DB6">
      <w:pPr>
        <w:rPr>
          <w:b/>
          <w:bCs/>
          <w:i/>
          <w:iCs/>
          <w:color w:val="4298B5"/>
        </w:rPr>
      </w:pPr>
      <w:r w:rsidRPr="00C24C8F">
        <w:rPr>
          <w:b/>
          <w:bCs/>
          <w:i/>
          <w:iCs/>
          <w:color w:val="4298B5"/>
        </w:rPr>
        <w:t>Let us pray~</w:t>
      </w:r>
    </w:p>
    <w:p w14:paraId="1ADB4B7F" w14:textId="55CE8A25" w:rsidR="007170D3" w:rsidRPr="001002FF" w:rsidRDefault="00B07E63" w:rsidP="00C01DB6">
      <w:pPr>
        <w:rPr>
          <w:i/>
          <w:iCs/>
        </w:rPr>
      </w:pPr>
      <w:r>
        <w:rPr>
          <w:i/>
          <w:iCs/>
        </w:rPr>
        <w:t>Restoring</w:t>
      </w:r>
      <w:r w:rsidR="00FA1ECD">
        <w:rPr>
          <w:i/>
          <w:iCs/>
        </w:rPr>
        <w:t xml:space="preserve"> God, you have called</w:t>
      </w:r>
      <w:r>
        <w:rPr>
          <w:i/>
          <w:iCs/>
        </w:rPr>
        <w:t xml:space="preserve"> us to </w:t>
      </w:r>
      <w:r w:rsidR="007C67B2">
        <w:rPr>
          <w:i/>
          <w:iCs/>
        </w:rPr>
        <w:t xml:space="preserve">repair what in this world you love so much </w:t>
      </w:r>
      <w:r w:rsidR="001B1C0C">
        <w:rPr>
          <w:i/>
          <w:iCs/>
        </w:rPr>
        <w:t xml:space="preserve">that </w:t>
      </w:r>
      <w:r w:rsidR="00432BF5">
        <w:rPr>
          <w:i/>
          <w:iCs/>
        </w:rPr>
        <w:t xml:space="preserve">has </w:t>
      </w:r>
      <w:r w:rsidR="007C67B2">
        <w:rPr>
          <w:i/>
          <w:iCs/>
        </w:rPr>
        <w:t xml:space="preserve">been broken. </w:t>
      </w:r>
      <w:r w:rsidR="00844D7A">
        <w:rPr>
          <w:i/>
          <w:iCs/>
        </w:rPr>
        <w:t xml:space="preserve">May the repairs made through our gifts bring life to communities in need and bring praise to </w:t>
      </w:r>
      <w:r w:rsidR="001B1C0C">
        <w:rPr>
          <w:i/>
          <w:iCs/>
        </w:rPr>
        <w:t xml:space="preserve">your holy name. </w:t>
      </w:r>
      <w:r w:rsidR="001B1C0C" w:rsidRPr="005B78D3">
        <w:rPr>
          <w:b/>
          <w:bCs/>
        </w:rPr>
        <w:t>Amen</w:t>
      </w:r>
      <w:r w:rsidR="001B1C0C">
        <w:rPr>
          <w:i/>
          <w:iCs/>
        </w:rPr>
        <w:t>.</w:t>
      </w:r>
      <w:r w:rsidR="00FA1ECD">
        <w:rPr>
          <w:i/>
          <w:iCs/>
        </w:rPr>
        <w:t xml:space="preserve"> </w:t>
      </w:r>
    </w:p>
    <w:p w14:paraId="67D21BFF" w14:textId="77777777" w:rsidR="00C01DB6" w:rsidRDefault="00C01DB6" w:rsidP="00C01DB6"/>
    <w:sectPr w:rsidR="00C01DB6" w:rsidSect="00C24C8F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E8"/>
    <w:rsid w:val="00086753"/>
    <w:rsid w:val="001002FF"/>
    <w:rsid w:val="00197D84"/>
    <w:rsid w:val="001B1C0C"/>
    <w:rsid w:val="001B337F"/>
    <w:rsid w:val="00280FCC"/>
    <w:rsid w:val="002B20B7"/>
    <w:rsid w:val="002F722C"/>
    <w:rsid w:val="00346244"/>
    <w:rsid w:val="003B6490"/>
    <w:rsid w:val="00426334"/>
    <w:rsid w:val="00432BF5"/>
    <w:rsid w:val="004B5CE0"/>
    <w:rsid w:val="004C284A"/>
    <w:rsid w:val="00510662"/>
    <w:rsid w:val="00572143"/>
    <w:rsid w:val="005B78D3"/>
    <w:rsid w:val="005F042C"/>
    <w:rsid w:val="006700D6"/>
    <w:rsid w:val="006D37AA"/>
    <w:rsid w:val="006F331C"/>
    <w:rsid w:val="007170D3"/>
    <w:rsid w:val="00723EBB"/>
    <w:rsid w:val="00751587"/>
    <w:rsid w:val="007C67B2"/>
    <w:rsid w:val="00844D7A"/>
    <w:rsid w:val="00885943"/>
    <w:rsid w:val="00927697"/>
    <w:rsid w:val="00934EEE"/>
    <w:rsid w:val="00975F32"/>
    <w:rsid w:val="00AF07D4"/>
    <w:rsid w:val="00B07E63"/>
    <w:rsid w:val="00B851BB"/>
    <w:rsid w:val="00B929E8"/>
    <w:rsid w:val="00BF3E09"/>
    <w:rsid w:val="00BF64DD"/>
    <w:rsid w:val="00C01DB6"/>
    <w:rsid w:val="00C24C8F"/>
    <w:rsid w:val="00C51968"/>
    <w:rsid w:val="00CA3B76"/>
    <w:rsid w:val="00CE68DD"/>
    <w:rsid w:val="00E162F4"/>
    <w:rsid w:val="00FA1ECD"/>
    <w:rsid w:val="00FB593A"/>
    <w:rsid w:val="00FB6262"/>
    <w:rsid w:val="00FC5AB4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E2B9"/>
  <w15:chartTrackingRefBased/>
  <w15:docId w15:val="{E6832488-80CE-4239-8FB6-44F6A07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04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2437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Christopher</dc:creator>
  <cp:keywords/>
  <dc:description/>
  <cp:lastModifiedBy>Margaret Boone</cp:lastModifiedBy>
  <cp:revision>3</cp:revision>
  <cp:lastPrinted>2022-09-06T17:58:00Z</cp:lastPrinted>
  <dcterms:created xsi:type="dcterms:W3CDTF">2022-09-06T17:58:00Z</dcterms:created>
  <dcterms:modified xsi:type="dcterms:W3CDTF">2022-10-17T12:57:00Z</dcterms:modified>
</cp:coreProperties>
</file>