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5C49" w14:textId="2382E1F6" w:rsidR="00105455" w:rsidRDefault="00105455" w:rsidP="00A93D6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F2371CE" wp14:editId="1D05BEAC">
            <wp:extent cx="3022600" cy="732348"/>
            <wp:effectExtent l="0" t="0" r="635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586" cy="7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31293" w14:textId="0F906FDE" w:rsidR="00A93D64" w:rsidRPr="00105455" w:rsidRDefault="00B06335" w:rsidP="00A93D64">
      <w:pPr>
        <w:rPr>
          <w:b/>
          <w:bCs/>
          <w:color w:val="4298B5"/>
          <w:sz w:val="28"/>
          <w:szCs w:val="28"/>
        </w:rPr>
      </w:pPr>
      <w:r w:rsidRPr="00105455">
        <w:rPr>
          <w:b/>
          <w:bCs/>
          <w:color w:val="4298B5"/>
          <w:sz w:val="28"/>
          <w:szCs w:val="28"/>
        </w:rPr>
        <w:t>‘</w:t>
      </w:r>
      <w:r w:rsidR="00A93D64" w:rsidRPr="00105455">
        <w:rPr>
          <w:b/>
          <w:bCs/>
          <w:color w:val="4298B5"/>
          <w:sz w:val="28"/>
          <w:szCs w:val="28"/>
        </w:rPr>
        <w:t>Unstable Connection</w:t>
      </w:r>
      <w:r w:rsidRPr="00105455">
        <w:rPr>
          <w:b/>
          <w:bCs/>
          <w:color w:val="4298B5"/>
          <w:sz w:val="28"/>
          <w:szCs w:val="28"/>
        </w:rPr>
        <w:t xml:space="preserve"> </w:t>
      </w:r>
      <w:r w:rsidR="00A93D64" w:rsidRPr="00105455">
        <w:rPr>
          <w:b/>
          <w:bCs/>
          <w:color w:val="4298B5"/>
          <w:sz w:val="28"/>
          <w:szCs w:val="28"/>
        </w:rPr>
        <w:t>…</w:t>
      </w:r>
      <w:r w:rsidRPr="00105455">
        <w:rPr>
          <w:b/>
          <w:bCs/>
          <w:color w:val="4298B5"/>
          <w:sz w:val="28"/>
          <w:szCs w:val="28"/>
        </w:rPr>
        <w:t>’</w:t>
      </w:r>
      <w:r w:rsidR="009C5C40" w:rsidRPr="00105455">
        <w:rPr>
          <w:b/>
          <w:bCs/>
          <w:color w:val="4298B5"/>
          <w:sz w:val="28"/>
          <w:szCs w:val="28"/>
        </w:rPr>
        <w:t xml:space="preserve"> </w:t>
      </w:r>
    </w:p>
    <w:p w14:paraId="69631587" w14:textId="6B1F8B4B" w:rsidR="00A93D64" w:rsidRDefault="00A93D64" w:rsidP="00A93D64">
      <w:r>
        <w:t xml:space="preserve">Those two words have taken on </w:t>
      </w:r>
      <w:r w:rsidR="0084316B">
        <w:t xml:space="preserve">a </w:t>
      </w:r>
      <w:r>
        <w:t xml:space="preserve">deeper meaning in the </w:t>
      </w:r>
      <w:r w:rsidR="00B06335">
        <w:t>p</w:t>
      </w:r>
      <w:r>
        <w:t>ast couple of years, ha</w:t>
      </w:r>
      <w:r w:rsidR="007321C0">
        <w:t>ve</w:t>
      </w:r>
      <w:r>
        <w:t xml:space="preserve">n’t </w:t>
      </w:r>
      <w:r w:rsidR="007321C0">
        <w:t>they</w:t>
      </w:r>
      <w:r>
        <w:t>?</w:t>
      </w:r>
      <w:r w:rsidR="009C5C40">
        <w:t xml:space="preserve"> </w:t>
      </w:r>
      <w:r>
        <w:t>For many, the words “unstable connection</w:t>
      </w:r>
      <w:r w:rsidR="00F73960">
        <w:t>,</w:t>
      </w:r>
      <w:r>
        <w:t xml:space="preserve">” </w:t>
      </w:r>
      <w:r w:rsidR="00F73960">
        <w:t xml:space="preserve">“weak connection” </w:t>
      </w:r>
      <w:r>
        <w:t>or worse, “lost connection</w:t>
      </w:r>
      <w:r w:rsidR="003308ED">
        <w:t>,</w:t>
      </w:r>
      <w:r>
        <w:t xml:space="preserve">” are synonymous for an online meeting </w:t>
      </w:r>
      <w:r w:rsidR="00B06335">
        <w:t xml:space="preserve">that </w:t>
      </w:r>
      <w:r w:rsidR="00595884">
        <w:t>has</w:t>
      </w:r>
      <w:r>
        <w:t xml:space="preserve"> become frozen or dropped off.</w:t>
      </w:r>
      <w:r w:rsidR="009C5C40">
        <w:t xml:space="preserve"> </w:t>
      </w:r>
      <w:r>
        <w:t>These dreaded words, popping up on a phone or computer, mean whatever is being offered isn’t getting through.</w:t>
      </w:r>
      <w:r w:rsidR="009C5C40">
        <w:t xml:space="preserve"> </w:t>
      </w:r>
      <w:r>
        <w:t>It isn’t able to be shared. The connection</w:t>
      </w:r>
      <w:r w:rsidR="00F73960">
        <w:t xml:space="preserve"> is in jeopardy</w:t>
      </w:r>
      <w:r>
        <w:t>.</w:t>
      </w:r>
    </w:p>
    <w:p w14:paraId="193DC4CC" w14:textId="08D09C7E" w:rsidR="00A93D64" w:rsidRDefault="00F73960" w:rsidP="00A93D64">
      <w:r>
        <w:t xml:space="preserve">But simply stated, we </w:t>
      </w:r>
      <w:r w:rsidR="00BB6A27">
        <w:t xml:space="preserve">fundamentally </w:t>
      </w:r>
      <w:r w:rsidR="00A93D64">
        <w:t>need to connect.</w:t>
      </w:r>
      <w:r w:rsidR="009C5C40">
        <w:t xml:space="preserve"> </w:t>
      </w:r>
      <w:r w:rsidR="00BB6A27">
        <w:t>People need to connect.</w:t>
      </w:r>
    </w:p>
    <w:p w14:paraId="635F6BF7" w14:textId="342FB123" w:rsidR="00A93D64" w:rsidRDefault="00F73960" w:rsidP="00A93D64">
      <w:r w:rsidRPr="0017331D">
        <w:t xml:space="preserve">Through our Church, </w:t>
      </w:r>
      <w:r w:rsidR="00A93D64" w:rsidRPr="0017331D">
        <w:t>we connect, in whatever way we are able, with one another, and celebrate the</w:t>
      </w:r>
      <w:r w:rsidR="00A93D64">
        <w:t xml:space="preserve"> many ways God connects with us.</w:t>
      </w:r>
      <w:r w:rsidR="009C5C40">
        <w:t xml:space="preserve"> </w:t>
      </w:r>
      <w:r w:rsidR="00A93D64">
        <w:t xml:space="preserve">During Lent, we celebrate that God connects </w:t>
      </w:r>
      <w:r w:rsidR="00A93D64" w:rsidRPr="00E20EAB">
        <w:rPr>
          <w:i/>
          <w:iCs/>
        </w:rPr>
        <w:t>with us</w:t>
      </w:r>
      <w:r w:rsidR="00A93D64">
        <w:t xml:space="preserve"> through Jesus</w:t>
      </w:r>
      <w:r w:rsidR="00B55675">
        <w:t>’</w:t>
      </w:r>
      <w:r w:rsidR="0084658D">
        <w:t xml:space="preserve"> resurrection</w:t>
      </w:r>
      <w:r w:rsidR="00A93D64">
        <w:t xml:space="preserve"> and connects </w:t>
      </w:r>
      <w:r w:rsidR="00A93D64" w:rsidRPr="00433761">
        <w:rPr>
          <w:i/>
          <w:iCs/>
        </w:rPr>
        <w:t xml:space="preserve">us </w:t>
      </w:r>
      <w:r w:rsidR="00A93D64" w:rsidRPr="00E20EAB">
        <w:rPr>
          <w:i/>
          <w:iCs/>
        </w:rPr>
        <w:t>with</w:t>
      </w:r>
      <w:r w:rsidR="00A93D64">
        <w:t xml:space="preserve"> “those who have least”</w:t>
      </w:r>
      <w:r w:rsidR="00433761">
        <w:t xml:space="preserve"> </w:t>
      </w:r>
      <w:r w:rsidR="000037F6">
        <w:t>— t</w:t>
      </w:r>
      <w:r w:rsidR="00A93D64">
        <w:t>hat’s how Matthew 25 puts it</w:t>
      </w:r>
      <w:r w:rsidR="00FC3F61">
        <w:t xml:space="preserve"> — </w:t>
      </w:r>
      <w:r w:rsidR="001B5D67">
        <w:t xml:space="preserve">and that’s what </w:t>
      </w:r>
      <w:r w:rsidR="00FC3F61">
        <w:t>One Great Hour of Sharing (OGHS)</w:t>
      </w:r>
      <w:r w:rsidR="001B5D67">
        <w:t xml:space="preserve"> is all about</w:t>
      </w:r>
      <w:r w:rsidR="00A93D64">
        <w:t>.</w:t>
      </w:r>
      <w:r w:rsidR="009C5C40">
        <w:t xml:space="preserve"> </w:t>
      </w:r>
      <w:r w:rsidR="001B5D67">
        <w:t xml:space="preserve">Connecting. </w:t>
      </w:r>
      <w:r w:rsidR="00A93D64">
        <w:t xml:space="preserve">People who experience oppression, need, loss or lack, </w:t>
      </w:r>
      <w:r w:rsidR="00A93D64" w:rsidRPr="00E81FB1">
        <w:rPr>
          <w:i/>
          <w:iCs/>
        </w:rPr>
        <w:t>those</w:t>
      </w:r>
      <w:r w:rsidR="00A93D64">
        <w:t xml:space="preserve"> are the people Jesus connected with, the Bible says, and they are the people </w:t>
      </w:r>
      <w:r w:rsidR="00A93D64" w:rsidRPr="00E20EAB">
        <w:rPr>
          <w:i/>
          <w:iCs/>
        </w:rPr>
        <w:t>we</w:t>
      </w:r>
      <w:r w:rsidR="00A93D64">
        <w:t xml:space="preserve"> are invited to connect with today.</w:t>
      </w:r>
    </w:p>
    <w:p w14:paraId="0CEA8591" w14:textId="5AB4F4AD" w:rsidR="00A93D64" w:rsidRPr="00744804" w:rsidRDefault="00FC3F61" w:rsidP="00A93D64">
      <w:r>
        <w:t>OGHS</w:t>
      </w:r>
      <w:r w:rsidR="00A93D64">
        <w:t xml:space="preserve"> is the largest way Presbyterians connect with one another, and with our neighbors in need.</w:t>
      </w:r>
      <w:r w:rsidR="009C5C40">
        <w:t xml:space="preserve"> </w:t>
      </w:r>
      <w:r>
        <w:t>We</w:t>
      </w:r>
      <w:r w:rsidR="00A93D64">
        <w:t xml:space="preserve"> join with people whose connections are, too often, unstable; people experiencing poverty, oppression, </w:t>
      </w:r>
      <w:proofErr w:type="gramStart"/>
      <w:r w:rsidR="00A93D64">
        <w:t>hunger</w:t>
      </w:r>
      <w:proofErr w:type="gramEnd"/>
      <w:r w:rsidR="00A93D64">
        <w:t xml:space="preserve"> and disaster.</w:t>
      </w:r>
      <w:r w:rsidR="009C5C40">
        <w:t xml:space="preserve"> </w:t>
      </w:r>
      <w:r w:rsidR="00A93D64">
        <w:t xml:space="preserve">The Church offers gifts of prayer, understanding and support, </w:t>
      </w:r>
      <w:r w:rsidR="001B5D67">
        <w:t xml:space="preserve">by </w:t>
      </w:r>
      <w:r w:rsidR="00A93D64">
        <w:t xml:space="preserve">participating in ministries of poverty alleviation </w:t>
      </w:r>
      <w:r w:rsidR="00B06335">
        <w:t xml:space="preserve">and </w:t>
      </w:r>
      <w:r w:rsidR="00A93D64">
        <w:t>natural and human-caused disaster relief, as well as self-development</w:t>
      </w:r>
      <w:r w:rsidR="000037F6">
        <w:t xml:space="preserve"> to ensure dignity for all.</w:t>
      </w:r>
    </w:p>
    <w:p w14:paraId="1C12B15E" w14:textId="001B8828" w:rsidR="00A93D64" w:rsidRDefault="00A93D64" w:rsidP="00A93D64">
      <w:pPr>
        <w:pStyle w:val="NoSpacing"/>
        <w:rPr>
          <w:color w:val="000000"/>
        </w:rPr>
      </w:pPr>
      <w:r>
        <w:rPr>
          <w:color w:val="000000"/>
        </w:rPr>
        <w:t xml:space="preserve">Because of our gifts to </w:t>
      </w:r>
      <w:r w:rsidR="00FC3F61">
        <w:rPr>
          <w:color w:val="000000"/>
        </w:rPr>
        <w:t>OGHS</w:t>
      </w:r>
      <w:r>
        <w:rPr>
          <w:color w:val="000000"/>
        </w:rPr>
        <w:t xml:space="preserve">, </w:t>
      </w:r>
      <w:r w:rsidR="00191FA4">
        <w:rPr>
          <w:color w:val="000000"/>
        </w:rPr>
        <w:t xml:space="preserve">we </w:t>
      </w:r>
      <w:r>
        <w:rPr>
          <w:color w:val="000000"/>
        </w:rPr>
        <w:t xml:space="preserve">connect </w:t>
      </w:r>
      <w:r w:rsidR="00C91458">
        <w:rPr>
          <w:color w:val="000000"/>
        </w:rPr>
        <w:t>with</w:t>
      </w:r>
      <w:r>
        <w:rPr>
          <w:color w:val="000000"/>
        </w:rPr>
        <w:t xml:space="preserve"> </w:t>
      </w:r>
      <w:r w:rsidR="00B6577A">
        <w:rPr>
          <w:color w:val="000000"/>
        </w:rPr>
        <w:t>the Multicultural Allia</w:t>
      </w:r>
      <w:r w:rsidR="000037F6">
        <w:rPr>
          <w:color w:val="000000"/>
        </w:rPr>
        <w:t>n</w:t>
      </w:r>
      <w:r w:rsidR="00B6577A">
        <w:rPr>
          <w:color w:val="000000"/>
        </w:rPr>
        <w:t>ce for a Safe Environment</w:t>
      </w:r>
      <w:r w:rsidR="000037F6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="00B6577A">
        <w:rPr>
          <w:color w:val="000000"/>
        </w:rPr>
        <w:t>Albuquerque</w:t>
      </w:r>
      <w:r w:rsidR="00B06335">
        <w:rPr>
          <w:color w:val="000000"/>
        </w:rPr>
        <w:t>, New Mexico</w:t>
      </w:r>
      <w:r w:rsidR="00B6577A">
        <w:rPr>
          <w:color w:val="000000"/>
        </w:rPr>
        <w:t>.</w:t>
      </w:r>
      <w:r w:rsidR="009C5C40">
        <w:rPr>
          <w:color w:val="000000"/>
        </w:rPr>
        <w:t xml:space="preserve"> </w:t>
      </w:r>
      <w:r w:rsidR="008972BD">
        <w:rPr>
          <w:color w:val="000000"/>
        </w:rPr>
        <w:t>Together</w:t>
      </w:r>
      <w:r w:rsidR="00E20EAB">
        <w:rPr>
          <w:color w:val="000000"/>
        </w:rPr>
        <w:t xml:space="preserve"> w</w:t>
      </w:r>
      <w:r>
        <w:rPr>
          <w:color w:val="000000"/>
        </w:rPr>
        <w:t xml:space="preserve">e </w:t>
      </w:r>
      <w:r w:rsidR="00FC3F61">
        <w:rPr>
          <w:color w:val="000000"/>
        </w:rPr>
        <w:t xml:space="preserve">unite </w:t>
      </w:r>
      <w:r>
        <w:rPr>
          <w:color w:val="000000"/>
        </w:rPr>
        <w:t xml:space="preserve">to </w:t>
      </w:r>
      <w:r w:rsidR="002B0495">
        <w:rPr>
          <w:color w:val="000000"/>
        </w:rPr>
        <w:t xml:space="preserve">halt </w:t>
      </w:r>
      <w:r>
        <w:rPr>
          <w:color w:val="000000"/>
        </w:rPr>
        <w:t xml:space="preserve">environmental degradation and its impact on the people of the Navajo Nation </w:t>
      </w:r>
      <w:r w:rsidR="00191FA4">
        <w:rPr>
          <w:color w:val="000000"/>
        </w:rPr>
        <w:t xml:space="preserve">by </w:t>
      </w:r>
      <w:r>
        <w:rPr>
          <w:color w:val="000000"/>
        </w:rPr>
        <w:t>assisting</w:t>
      </w:r>
      <w:r w:rsidR="00191FA4">
        <w:rPr>
          <w:color w:val="000000"/>
        </w:rPr>
        <w:t xml:space="preserve"> in</w:t>
      </w:r>
      <w:r>
        <w:rPr>
          <w:color w:val="000000"/>
        </w:rPr>
        <w:t xml:space="preserve"> a collaborative effort to </w:t>
      </w:r>
      <w:r w:rsidR="002B0495">
        <w:rPr>
          <w:color w:val="000000"/>
        </w:rPr>
        <w:t xml:space="preserve">secure </w:t>
      </w:r>
      <w:r>
        <w:rPr>
          <w:color w:val="000000"/>
        </w:rPr>
        <w:t>access to clean water</w:t>
      </w:r>
      <w:r w:rsidR="00B06335">
        <w:rPr>
          <w:color w:val="000000"/>
        </w:rPr>
        <w:t xml:space="preserve"> </w:t>
      </w:r>
      <w:r w:rsidR="00191FA4">
        <w:rPr>
          <w:color w:val="000000"/>
        </w:rPr>
        <w:t>—</w:t>
      </w:r>
      <w:r w:rsidR="00B06335">
        <w:rPr>
          <w:color w:val="000000"/>
        </w:rPr>
        <w:t xml:space="preserve"> </w:t>
      </w:r>
      <w:r w:rsidR="00191FA4">
        <w:rPr>
          <w:color w:val="000000"/>
        </w:rPr>
        <w:t>and thus</w:t>
      </w:r>
      <w:r>
        <w:rPr>
          <w:color w:val="000000"/>
        </w:rPr>
        <w:t xml:space="preserve"> address the large numbers of birth defects, miscarriages and types of cancer impacting our neighbors there.</w:t>
      </w:r>
    </w:p>
    <w:p w14:paraId="142B24A4" w14:textId="77777777" w:rsidR="00A93D64" w:rsidRDefault="00A93D64" w:rsidP="00A93D64">
      <w:pPr>
        <w:pStyle w:val="NoSpacing"/>
        <w:rPr>
          <w:color w:val="000000"/>
        </w:rPr>
      </w:pPr>
    </w:p>
    <w:p w14:paraId="5629519D" w14:textId="64DD136D" w:rsidR="00A93D64" w:rsidRPr="00B06335" w:rsidRDefault="00191FA4" w:rsidP="00A93D64">
      <w:pPr>
        <w:pStyle w:val="NoSpacing"/>
        <w:rPr>
          <w:rFonts w:cstheme="minorHAnsi"/>
          <w:color w:val="000000"/>
        </w:rPr>
      </w:pPr>
      <w:r w:rsidRPr="00B06335">
        <w:rPr>
          <w:rFonts w:cstheme="minorHAnsi"/>
          <w:color w:val="000000"/>
        </w:rPr>
        <w:t xml:space="preserve">We connect with </w:t>
      </w:r>
      <w:r w:rsidR="000037F6" w:rsidRPr="00B06335">
        <w:rPr>
          <w:rFonts w:cstheme="minorHAnsi"/>
          <w:color w:val="000000"/>
        </w:rPr>
        <w:t xml:space="preserve">the </w:t>
      </w:r>
      <w:r w:rsidR="00B6577A" w:rsidRPr="00B06335">
        <w:rPr>
          <w:rFonts w:cstheme="minorHAnsi"/>
          <w:color w:val="000000"/>
        </w:rPr>
        <w:t xml:space="preserve">Resource Center in Matamoros </w:t>
      </w:r>
      <w:r w:rsidR="00A93D64" w:rsidRPr="00B06335">
        <w:rPr>
          <w:rFonts w:cstheme="minorHAnsi"/>
          <w:color w:val="000000"/>
        </w:rPr>
        <w:t xml:space="preserve">at the </w:t>
      </w:r>
      <w:r w:rsidR="00ED1FA7">
        <w:rPr>
          <w:rFonts w:cstheme="minorHAnsi"/>
          <w:color w:val="000000"/>
        </w:rPr>
        <w:t>s</w:t>
      </w:r>
      <w:r w:rsidR="00A93D64" w:rsidRPr="00B06335">
        <w:rPr>
          <w:rFonts w:cstheme="minorHAnsi"/>
          <w:color w:val="000000"/>
        </w:rPr>
        <w:t xml:space="preserve">outhern </w:t>
      </w:r>
      <w:r w:rsidR="00ED1FA7">
        <w:rPr>
          <w:rFonts w:cstheme="minorHAnsi"/>
          <w:color w:val="000000"/>
        </w:rPr>
        <w:t>b</w:t>
      </w:r>
      <w:r w:rsidR="00A93D64" w:rsidRPr="00B06335">
        <w:rPr>
          <w:rFonts w:cstheme="minorHAnsi"/>
          <w:color w:val="000000"/>
        </w:rPr>
        <w:t>order of the United States</w:t>
      </w:r>
      <w:r w:rsidR="004D7033" w:rsidRPr="00B06335">
        <w:rPr>
          <w:rFonts w:cstheme="minorHAnsi"/>
          <w:color w:val="000000"/>
        </w:rPr>
        <w:t xml:space="preserve"> who </w:t>
      </w:r>
      <w:r w:rsidR="00A93D64" w:rsidRPr="00B06335">
        <w:rPr>
          <w:rFonts w:cstheme="minorHAnsi"/>
          <w:color w:val="000000"/>
        </w:rPr>
        <w:t>accompan</w:t>
      </w:r>
      <w:r w:rsidR="00ED1FA7">
        <w:rPr>
          <w:rFonts w:cstheme="minorHAnsi"/>
          <w:color w:val="000000"/>
        </w:rPr>
        <w:t>ies</w:t>
      </w:r>
      <w:r w:rsidR="00A93D64" w:rsidRPr="00B06335">
        <w:rPr>
          <w:rFonts w:cstheme="minorHAnsi"/>
          <w:color w:val="000000"/>
        </w:rPr>
        <w:t xml:space="preserve"> our neighbors who are seeking asylum</w:t>
      </w:r>
      <w:r w:rsidR="00433761" w:rsidRPr="00B06335">
        <w:rPr>
          <w:rFonts w:cstheme="minorHAnsi"/>
          <w:color w:val="000000"/>
        </w:rPr>
        <w:t xml:space="preserve"> due to </w:t>
      </w:r>
      <w:r w:rsidR="00433761" w:rsidRPr="00B04C12">
        <w:rPr>
          <w:rFonts w:cstheme="minorHAnsi"/>
          <w:color w:val="1C1B1C"/>
          <w:shd w:val="clear" w:color="auto" w:fill="FFFFFF"/>
        </w:rPr>
        <w:t xml:space="preserve">economic problems, </w:t>
      </w:r>
      <w:proofErr w:type="gramStart"/>
      <w:r w:rsidR="00433761" w:rsidRPr="00B04C12">
        <w:rPr>
          <w:rFonts w:cstheme="minorHAnsi"/>
          <w:color w:val="1C1B1C"/>
          <w:shd w:val="clear" w:color="auto" w:fill="FFFFFF"/>
        </w:rPr>
        <w:t>violence</w:t>
      </w:r>
      <w:proofErr w:type="gramEnd"/>
      <w:r w:rsidR="00433761" w:rsidRPr="00B04C12">
        <w:rPr>
          <w:rFonts w:cstheme="minorHAnsi"/>
          <w:color w:val="1C1B1C"/>
          <w:shd w:val="clear" w:color="auto" w:fill="FFFFFF"/>
        </w:rPr>
        <w:t xml:space="preserve"> and corruption</w:t>
      </w:r>
      <w:r w:rsidR="001B5D67" w:rsidRPr="00B04C12">
        <w:rPr>
          <w:rFonts w:cstheme="minorHAnsi"/>
          <w:color w:val="1C1B1C"/>
          <w:shd w:val="clear" w:color="auto" w:fill="FFFFFF"/>
        </w:rPr>
        <w:t>.</w:t>
      </w:r>
      <w:r w:rsidR="00433761" w:rsidRPr="00B04C12">
        <w:rPr>
          <w:rFonts w:cstheme="minorHAnsi"/>
          <w:color w:val="1C1B1C"/>
          <w:shd w:val="clear" w:color="auto" w:fill="FFFFFF"/>
        </w:rPr>
        <w:t xml:space="preserve"> </w:t>
      </w:r>
      <w:r w:rsidR="008972BD" w:rsidRPr="00B06335">
        <w:rPr>
          <w:rFonts w:cstheme="minorHAnsi"/>
          <w:color w:val="000000"/>
        </w:rPr>
        <w:t>Together, we share f</w:t>
      </w:r>
      <w:r w:rsidR="00854204" w:rsidRPr="00B04C12">
        <w:rPr>
          <w:rFonts w:cstheme="minorHAnsi"/>
          <w:color w:val="1C1B1C"/>
          <w:shd w:val="clear" w:color="auto" w:fill="FFFFFF"/>
        </w:rPr>
        <w:t>ood, tents and blankets as well as a place for refugees to have access to legal teams, medical teams and social support services.</w:t>
      </w:r>
    </w:p>
    <w:p w14:paraId="0A2CCA0E" w14:textId="77777777" w:rsidR="00A93D64" w:rsidRDefault="00A93D64" w:rsidP="00A93D64">
      <w:pPr>
        <w:pStyle w:val="NoSpacing"/>
        <w:rPr>
          <w:color w:val="000000"/>
        </w:rPr>
      </w:pPr>
    </w:p>
    <w:p w14:paraId="735042A4" w14:textId="61AB1D12" w:rsidR="00A93D64" w:rsidRDefault="00FC3F61" w:rsidP="00A93D64">
      <w:pPr>
        <w:pStyle w:val="NoSpacing"/>
        <w:rPr>
          <w:color w:val="000000"/>
        </w:rPr>
      </w:pPr>
      <w:r>
        <w:rPr>
          <w:color w:val="000000"/>
        </w:rPr>
        <w:t>OGHS</w:t>
      </w:r>
      <w:r w:rsidR="00A93D64">
        <w:rPr>
          <w:color w:val="000000"/>
        </w:rPr>
        <w:t xml:space="preserve"> connects us </w:t>
      </w:r>
      <w:r w:rsidR="00B83665">
        <w:rPr>
          <w:color w:val="000000"/>
        </w:rPr>
        <w:t xml:space="preserve">with </w:t>
      </w:r>
      <w:r w:rsidR="00B6577A">
        <w:rPr>
          <w:color w:val="000000"/>
        </w:rPr>
        <w:t xml:space="preserve">the Civil Society </w:t>
      </w:r>
      <w:r w:rsidR="00854204">
        <w:rPr>
          <w:color w:val="000000"/>
        </w:rPr>
        <w:t xml:space="preserve">Coalition </w:t>
      </w:r>
      <w:r w:rsidR="00B6577A">
        <w:rPr>
          <w:color w:val="000000"/>
        </w:rPr>
        <w:t>for Poverty Eradication</w:t>
      </w:r>
      <w:r w:rsidR="00854204">
        <w:rPr>
          <w:color w:val="000000"/>
        </w:rPr>
        <w:t xml:space="preserve"> </w:t>
      </w:r>
      <w:r w:rsidR="00A93D64">
        <w:rPr>
          <w:color w:val="000000"/>
        </w:rPr>
        <w:t>in Northern Nigeria, where cycles of conflict and food insecurity have been a tragic reality.</w:t>
      </w:r>
      <w:r w:rsidR="009C5C40">
        <w:rPr>
          <w:color w:val="000000"/>
        </w:rPr>
        <w:t xml:space="preserve"> </w:t>
      </w:r>
    </w:p>
    <w:p w14:paraId="69197953" w14:textId="77777777" w:rsidR="00A93D64" w:rsidRDefault="00A93D64" w:rsidP="00A93D64">
      <w:pPr>
        <w:pStyle w:val="NoSpacing"/>
        <w:rPr>
          <w:color w:val="000000"/>
        </w:rPr>
      </w:pPr>
    </w:p>
    <w:p w14:paraId="115046C9" w14:textId="7C8721BD" w:rsidR="00A93D64" w:rsidRDefault="00A93D64" w:rsidP="00A93D64">
      <w:pPr>
        <w:pStyle w:val="NoSpacing"/>
        <w:rPr>
          <w:color w:val="000000"/>
        </w:rPr>
      </w:pPr>
      <w:r>
        <w:rPr>
          <w:color w:val="000000"/>
        </w:rPr>
        <w:t>For over 70 years, the offerings of thousands of congregations like ours have</w:t>
      </w:r>
      <w:r w:rsidR="001B5D67">
        <w:rPr>
          <w:color w:val="000000"/>
        </w:rPr>
        <w:t xml:space="preserve"> come together </w:t>
      </w:r>
      <w:r w:rsidR="0038575B">
        <w:rPr>
          <w:color w:val="000000"/>
        </w:rPr>
        <w:t>to</w:t>
      </w:r>
      <w:r>
        <w:rPr>
          <w:color w:val="000000"/>
        </w:rPr>
        <w:t xml:space="preserve"> participate in God’s healing</w:t>
      </w:r>
      <w:r w:rsidR="008972BD">
        <w:rPr>
          <w:color w:val="000000"/>
        </w:rPr>
        <w:t xml:space="preserve">, </w:t>
      </w:r>
      <w:proofErr w:type="gramStart"/>
      <w:r w:rsidR="008972BD">
        <w:rPr>
          <w:color w:val="000000"/>
        </w:rPr>
        <w:t>tending</w:t>
      </w:r>
      <w:proofErr w:type="gramEnd"/>
      <w:r w:rsidR="008972BD">
        <w:rPr>
          <w:color w:val="000000"/>
        </w:rPr>
        <w:t xml:space="preserve"> and growing</w:t>
      </w:r>
      <w:r>
        <w:rPr>
          <w:color w:val="000000"/>
        </w:rPr>
        <w:t xml:space="preserve"> </w:t>
      </w:r>
      <w:r w:rsidR="0038575B">
        <w:rPr>
          <w:color w:val="000000"/>
        </w:rPr>
        <w:t>to create a</w:t>
      </w:r>
      <w:r>
        <w:rPr>
          <w:color w:val="000000"/>
        </w:rPr>
        <w:t xml:space="preserve"> world where all needs are met.</w:t>
      </w:r>
      <w:r w:rsidR="009C5C40">
        <w:rPr>
          <w:color w:val="000000"/>
        </w:rPr>
        <w:t xml:space="preserve"> </w:t>
      </w:r>
      <w:r w:rsidR="00463C24">
        <w:rPr>
          <w:color w:val="000000"/>
        </w:rPr>
        <w:t>Through One Great Hour of Sharing</w:t>
      </w:r>
      <w:r w:rsidR="00B06335">
        <w:rPr>
          <w:color w:val="000000"/>
        </w:rPr>
        <w:t xml:space="preserve"> </w:t>
      </w:r>
      <w:r w:rsidR="00CF7460">
        <w:rPr>
          <w:color w:val="000000"/>
        </w:rPr>
        <w:t>…</w:t>
      </w:r>
      <w:r w:rsidR="00B06335">
        <w:rPr>
          <w:color w:val="000000"/>
        </w:rPr>
        <w:t xml:space="preserve"> </w:t>
      </w:r>
      <w:r w:rsidR="00463C24">
        <w:rPr>
          <w:color w:val="000000"/>
        </w:rPr>
        <w:t xml:space="preserve">we </w:t>
      </w:r>
      <w:r w:rsidR="00CF7460">
        <w:rPr>
          <w:color w:val="000000"/>
        </w:rPr>
        <w:t xml:space="preserve">stabilize, we strengthen those who are weak, we </w:t>
      </w:r>
      <w:r w:rsidR="00463C24">
        <w:rPr>
          <w:color w:val="000000"/>
        </w:rPr>
        <w:t>connect.</w:t>
      </w:r>
    </w:p>
    <w:p w14:paraId="13400ABE" w14:textId="77777777" w:rsidR="007547CF" w:rsidRDefault="007547CF" w:rsidP="00A93D64">
      <w:pPr>
        <w:pStyle w:val="NoSpacing"/>
        <w:rPr>
          <w:color w:val="000000"/>
        </w:rPr>
      </w:pPr>
    </w:p>
    <w:p w14:paraId="6CFC7E1A" w14:textId="25C08896" w:rsidR="00A93D64" w:rsidRDefault="00A93D64" w:rsidP="00A93D64">
      <w:r>
        <w:t>Please give generously</w:t>
      </w:r>
      <w:r w:rsidR="00463C24">
        <w:t xml:space="preserve">, for </w:t>
      </w:r>
      <w:r>
        <w:t>when we all do a little, it adds up to a lot.</w:t>
      </w:r>
    </w:p>
    <w:p w14:paraId="272BC014" w14:textId="77777777" w:rsidR="007547CF" w:rsidRDefault="007547CF" w:rsidP="00A93D64">
      <w:pPr>
        <w:rPr>
          <w:i/>
          <w:iCs/>
        </w:rPr>
      </w:pPr>
    </w:p>
    <w:p w14:paraId="2D7E958C" w14:textId="2189310F" w:rsidR="00A93D64" w:rsidRPr="00105455" w:rsidRDefault="00A93D64" w:rsidP="00A93D64">
      <w:pPr>
        <w:rPr>
          <w:b/>
          <w:bCs/>
          <w:i/>
          <w:iCs/>
          <w:color w:val="4298B5"/>
        </w:rPr>
      </w:pPr>
      <w:r w:rsidRPr="00105455">
        <w:rPr>
          <w:b/>
          <w:bCs/>
          <w:i/>
          <w:iCs/>
          <w:color w:val="4298B5"/>
        </w:rPr>
        <w:t>Let us pray:</w:t>
      </w:r>
    </w:p>
    <w:p w14:paraId="2A71DB72" w14:textId="67264692" w:rsidR="00A93D64" w:rsidRDefault="00A93D64" w:rsidP="00A93D64">
      <w:r w:rsidRPr="00463C24">
        <w:rPr>
          <w:i/>
          <w:iCs/>
        </w:rPr>
        <w:t xml:space="preserve">Heal us, oh </w:t>
      </w:r>
      <w:r w:rsidR="00B06335">
        <w:rPr>
          <w:i/>
          <w:iCs/>
        </w:rPr>
        <w:t>Savior</w:t>
      </w:r>
      <w:r w:rsidRPr="00463C24">
        <w:rPr>
          <w:i/>
          <w:iCs/>
        </w:rPr>
        <w:t>, that we might understand and grow our relationships with all those in need.</w:t>
      </w:r>
      <w:r w:rsidR="009C5C40">
        <w:rPr>
          <w:i/>
          <w:iCs/>
        </w:rPr>
        <w:t xml:space="preserve"> </w:t>
      </w:r>
      <w:r w:rsidRPr="00463C24">
        <w:rPr>
          <w:i/>
          <w:iCs/>
        </w:rPr>
        <w:t>Thank you for connecting us with one another and with you.</w:t>
      </w:r>
      <w:r w:rsidR="009C5C40">
        <w:rPr>
          <w:i/>
          <w:iCs/>
        </w:rPr>
        <w:t xml:space="preserve"> </w:t>
      </w:r>
      <w:r w:rsidRPr="007547CF">
        <w:rPr>
          <w:b/>
          <w:bCs/>
          <w:i/>
          <w:iCs/>
        </w:rPr>
        <w:t>Amen</w:t>
      </w:r>
      <w:r w:rsidRPr="00463C24">
        <w:rPr>
          <w:i/>
          <w:iCs/>
        </w:rPr>
        <w:t>.</w:t>
      </w:r>
    </w:p>
    <w:sectPr w:rsidR="00A9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64"/>
    <w:rsid w:val="000037F6"/>
    <w:rsid w:val="00105455"/>
    <w:rsid w:val="0017331D"/>
    <w:rsid w:val="00191FA4"/>
    <w:rsid w:val="001B5D67"/>
    <w:rsid w:val="002B0495"/>
    <w:rsid w:val="003308ED"/>
    <w:rsid w:val="0038575B"/>
    <w:rsid w:val="00433761"/>
    <w:rsid w:val="00463C24"/>
    <w:rsid w:val="004D7033"/>
    <w:rsid w:val="004F5486"/>
    <w:rsid w:val="00540766"/>
    <w:rsid w:val="00562172"/>
    <w:rsid w:val="00595884"/>
    <w:rsid w:val="005F6C18"/>
    <w:rsid w:val="0065704B"/>
    <w:rsid w:val="006B07D6"/>
    <w:rsid w:val="007321C0"/>
    <w:rsid w:val="007547CF"/>
    <w:rsid w:val="0084316B"/>
    <w:rsid w:val="0084658D"/>
    <w:rsid w:val="00854204"/>
    <w:rsid w:val="008972BD"/>
    <w:rsid w:val="009C5C40"/>
    <w:rsid w:val="00A93D64"/>
    <w:rsid w:val="00B04C12"/>
    <w:rsid w:val="00B06335"/>
    <w:rsid w:val="00B55675"/>
    <w:rsid w:val="00B6577A"/>
    <w:rsid w:val="00B83665"/>
    <w:rsid w:val="00B90E97"/>
    <w:rsid w:val="00BB6A27"/>
    <w:rsid w:val="00BC26F3"/>
    <w:rsid w:val="00C91458"/>
    <w:rsid w:val="00CF7460"/>
    <w:rsid w:val="00E20EAB"/>
    <w:rsid w:val="00E90A8D"/>
    <w:rsid w:val="00ED1FA7"/>
    <w:rsid w:val="00F73960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20BF"/>
  <w15:chartTrackingRefBased/>
  <w15:docId w15:val="{ED766857-AD67-4895-B54A-AA8DB945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D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3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7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7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B767-B5F7-4496-91AC-B47549E1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Wiebe</dc:creator>
  <cp:keywords/>
  <dc:description/>
  <cp:lastModifiedBy>Margaret Boone</cp:lastModifiedBy>
  <cp:revision>4</cp:revision>
  <cp:lastPrinted>2021-09-09T15:17:00Z</cp:lastPrinted>
  <dcterms:created xsi:type="dcterms:W3CDTF">2021-09-09T15:19:00Z</dcterms:created>
  <dcterms:modified xsi:type="dcterms:W3CDTF">2021-10-25T13:35:00Z</dcterms:modified>
</cp:coreProperties>
</file>