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E20E" w14:textId="22A9B809" w:rsidR="00AF26AA" w:rsidRDefault="00AF26AA" w:rsidP="007B11BD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6405FC32" wp14:editId="369B7565">
            <wp:extent cx="2647112" cy="663934"/>
            <wp:effectExtent l="0" t="0" r="127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35" cy="67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F5EEB" w14:textId="21E83729" w:rsidR="00F42A78" w:rsidRPr="00AF26AA" w:rsidRDefault="007D6646" w:rsidP="007B11BD">
      <w:pPr>
        <w:rPr>
          <w:rFonts w:eastAsia="Times New Roman"/>
          <w:b/>
          <w:bCs/>
          <w:color w:val="702082"/>
        </w:rPr>
      </w:pPr>
      <w:r w:rsidRPr="00AF26AA">
        <w:rPr>
          <w:rFonts w:eastAsia="Times New Roman"/>
          <w:b/>
          <w:bCs/>
          <w:color w:val="702082"/>
        </w:rPr>
        <w:t>W</w:t>
      </w:r>
      <w:r w:rsidR="00F42A78" w:rsidRPr="00AF26AA">
        <w:rPr>
          <w:rFonts w:eastAsia="Times New Roman"/>
          <w:b/>
          <w:bCs/>
          <w:color w:val="702082"/>
        </w:rPr>
        <w:t xml:space="preserve">hen </w:t>
      </w:r>
      <w:r w:rsidRPr="00AF26AA">
        <w:rPr>
          <w:rFonts w:eastAsia="Times New Roman"/>
          <w:b/>
          <w:bCs/>
          <w:color w:val="702082"/>
        </w:rPr>
        <w:t>H</w:t>
      </w:r>
      <w:r w:rsidR="00F42A78" w:rsidRPr="00AF26AA">
        <w:rPr>
          <w:rFonts w:eastAsia="Times New Roman"/>
          <w:b/>
          <w:bCs/>
          <w:color w:val="702082"/>
        </w:rPr>
        <w:t xml:space="preserve">ome is a </w:t>
      </w:r>
      <w:r w:rsidRPr="00AF26AA">
        <w:rPr>
          <w:rFonts w:eastAsia="Times New Roman"/>
          <w:b/>
          <w:bCs/>
          <w:color w:val="702082"/>
        </w:rPr>
        <w:t>W</w:t>
      </w:r>
      <w:r w:rsidR="00F42A78" w:rsidRPr="00AF26AA">
        <w:rPr>
          <w:rFonts w:eastAsia="Times New Roman"/>
          <w:b/>
          <w:bCs/>
          <w:color w:val="702082"/>
        </w:rPr>
        <w:t xml:space="preserve">orld </w:t>
      </w:r>
      <w:r w:rsidRPr="00AF26AA">
        <w:rPr>
          <w:rFonts w:eastAsia="Times New Roman"/>
          <w:b/>
          <w:bCs/>
          <w:color w:val="702082"/>
        </w:rPr>
        <w:t>A</w:t>
      </w:r>
      <w:r w:rsidR="00F42A78" w:rsidRPr="00AF26AA">
        <w:rPr>
          <w:rFonts w:eastAsia="Times New Roman"/>
          <w:b/>
          <w:bCs/>
          <w:color w:val="702082"/>
        </w:rPr>
        <w:t>way</w:t>
      </w:r>
    </w:p>
    <w:p w14:paraId="71F7D68F" w14:textId="772058DA" w:rsidR="00D47DA3" w:rsidRDefault="00D47DA3" w:rsidP="0099145E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At first, nothing about </w:t>
      </w:r>
      <w:hyperlink r:id="rId6" w:history="1">
        <w:r w:rsidRPr="00A262D5">
          <w:rPr>
            <w:rStyle w:val="Hyperlink"/>
            <w:rFonts w:eastAsia="Times New Roman"/>
            <w:color w:val="auto"/>
            <w:u w:val="none"/>
          </w:rPr>
          <w:t>Stillman College</w:t>
        </w:r>
      </w:hyperlink>
      <w:r w:rsidRPr="00A262D5">
        <w:rPr>
          <w:rFonts w:eastAsia="Times New Roman"/>
        </w:rPr>
        <w:t xml:space="preserve"> </w:t>
      </w:r>
      <w:r>
        <w:rPr>
          <w:rFonts w:eastAsia="Times New Roman"/>
        </w:rPr>
        <w:t>reminded</w:t>
      </w:r>
      <w:r w:rsidR="00F42A78">
        <w:rPr>
          <w:rFonts w:eastAsia="Times New Roman"/>
        </w:rPr>
        <w:t xml:space="preserve"> </w:t>
      </w:r>
      <w:bookmarkStart w:id="0" w:name="_Hlk74055254"/>
      <w:r w:rsidR="00F42A78" w:rsidRPr="00F42A78">
        <w:rPr>
          <w:rFonts w:eastAsia="Times New Roman"/>
        </w:rPr>
        <w:t>Johnykqua</w:t>
      </w:r>
      <w:r w:rsidR="00D16CCA">
        <w:rPr>
          <w:rFonts w:eastAsia="Times New Roman"/>
        </w:rPr>
        <w:t xml:space="preserve"> [Jon-e-kwa]</w:t>
      </w:r>
      <w:r w:rsidR="00F42A78" w:rsidRPr="00F42A78">
        <w:rPr>
          <w:rFonts w:eastAsia="Times New Roman"/>
        </w:rPr>
        <w:t xml:space="preserve"> Bevans</w:t>
      </w:r>
      <w:r w:rsidR="00F42A78">
        <w:rPr>
          <w:rFonts w:eastAsia="Times New Roman"/>
        </w:rPr>
        <w:t xml:space="preserve"> and Rayondre </w:t>
      </w:r>
      <w:r w:rsidR="00D16CCA">
        <w:rPr>
          <w:rFonts w:eastAsia="Times New Roman"/>
        </w:rPr>
        <w:t xml:space="preserve">[Ray-on-dray] (Ray) </w:t>
      </w:r>
      <w:r w:rsidR="00F42A78">
        <w:rPr>
          <w:rFonts w:eastAsia="Times New Roman"/>
        </w:rPr>
        <w:t>Roberts</w:t>
      </w:r>
      <w:r>
        <w:rPr>
          <w:rFonts w:eastAsia="Times New Roman"/>
        </w:rPr>
        <w:t xml:space="preserve"> </w:t>
      </w:r>
      <w:bookmarkEnd w:id="0"/>
      <w:r>
        <w:rPr>
          <w:rFonts w:eastAsia="Times New Roman"/>
        </w:rPr>
        <w:t xml:space="preserve">of their </w:t>
      </w:r>
      <w:r w:rsidR="000318FC">
        <w:rPr>
          <w:rFonts w:eastAsia="Times New Roman"/>
        </w:rPr>
        <w:t xml:space="preserve">home </w:t>
      </w:r>
      <w:r w:rsidR="00597EBE">
        <w:rPr>
          <w:rFonts w:eastAsia="Times New Roman"/>
        </w:rPr>
        <w:t xml:space="preserve">on the tropical island </w:t>
      </w:r>
      <w:r w:rsidR="000318FC">
        <w:rPr>
          <w:rFonts w:eastAsia="Times New Roman"/>
        </w:rPr>
        <w:t xml:space="preserve">of </w:t>
      </w:r>
      <w:r>
        <w:rPr>
          <w:rFonts w:eastAsia="Times New Roman"/>
        </w:rPr>
        <w:t>Grand Bahama</w:t>
      </w:r>
      <w:r w:rsidR="00C43A9E">
        <w:rPr>
          <w:rFonts w:eastAsia="Times New Roman"/>
        </w:rPr>
        <w:t>:</w:t>
      </w:r>
      <w:r w:rsidR="0099794B">
        <w:rPr>
          <w:rFonts w:eastAsia="Times New Roman"/>
        </w:rPr>
        <w:t xml:space="preserve"> </w:t>
      </w:r>
      <w:r w:rsidR="00C43A9E">
        <w:rPr>
          <w:rFonts w:eastAsia="Times New Roman"/>
        </w:rPr>
        <w:t>n</w:t>
      </w:r>
      <w:r>
        <w:rPr>
          <w:rFonts w:eastAsia="Times New Roman"/>
        </w:rPr>
        <w:t>ot Alabama, not the food</w:t>
      </w:r>
      <w:r w:rsidR="000318FC">
        <w:rPr>
          <w:rFonts w:eastAsia="Times New Roman"/>
        </w:rPr>
        <w:t xml:space="preserve">, </w:t>
      </w:r>
      <w:r>
        <w:rPr>
          <w:rFonts w:eastAsia="Times New Roman"/>
        </w:rPr>
        <w:t xml:space="preserve">not </w:t>
      </w:r>
      <w:r w:rsidR="0099145E">
        <w:rPr>
          <w:rFonts w:eastAsia="Times New Roman"/>
        </w:rPr>
        <w:t>their classmates and not the</w:t>
      </w:r>
      <w:r w:rsidR="00C33CA1">
        <w:rPr>
          <w:rFonts w:eastAsia="Times New Roman"/>
        </w:rPr>
        <w:t xml:space="preserve"> </w:t>
      </w:r>
      <w:r w:rsidR="007156F0">
        <w:rPr>
          <w:rFonts w:eastAsia="Times New Roman"/>
        </w:rPr>
        <w:t xml:space="preserve">as-yet unfamiliar </w:t>
      </w:r>
      <w:r w:rsidR="0099145E">
        <w:rPr>
          <w:rFonts w:eastAsia="Times New Roman"/>
        </w:rPr>
        <w:t xml:space="preserve">Presbyterian </w:t>
      </w:r>
      <w:r w:rsidR="00597EBE">
        <w:rPr>
          <w:rFonts w:eastAsia="Times New Roman"/>
        </w:rPr>
        <w:t>tradition</w:t>
      </w:r>
      <w:r w:rsidR="0099145E">
        <w:rPr>
          <w:rFonts w:eastAsia="Times New Roman"/>
        </w:rPr>
        <w:t xml:space="preserve"> in which the college is steeped</w:t>
      </w:r>
      <w:r>
        <w:rPr>
          <w:rFonts w:eastAsia="Times New Roman"/>
        </w:rPr>
        <w:t>.</w:t>
      </w:r>
    </w:p>
    <w:p w14:paraId="0B2DFF60" w14:textId="4288BAF9" w:rsidR="0099794B" w:rsidRDefault="0099145E" w:rsidP="0099145E">
      <w:pPr>
        <w:spacing w:before="240"/>
        <w:rPr>
          <w:rFonts w:eastAsia="Times New Roman"/>
        </w:rPr>
      </w:pPr>
      <w:r>
        <w:rPr>
          <w:rFonts w:eastAsia="Times New Roman"/>
        </w:rPr>
        <w:t>But the</w:t>
      </w:r>
      <w:r w:rsidR="00071D97">
        <w:rPr>
          <w:rFonts w:eastAsia="Times New Roman"/>
        </w:rPr>
        <w:t xml:space="preserve">n there was the </w:t>
      </w:r>
      <w:r w:rsidR="00937F62">
        <w:rPr>
          <w:rFonts w:eastAsia="Times New Roman"/>
        </w:rPr>
        <w:t>choir</w:t>
      </w:r>
      <w:r>
        <w:rPr>
          <w:rFonts w:eastAsia="Times New Roman"/>
        </w:rPr>
        <w:t xml:space="preserve">. </w:t>
      </w:r>
    </w:p>
    <w:p w14:paraId="2C3312D5" w14:textId="2EFDA306" w:rsidR="0099145E" w:rsidRDefault="0099145E" w:rsidP="0099145E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Stillman’s </w:t>
      </w:r>
      <w:r w:rsidR="00C0064C">
        <w:rPr>
          <w:rFonts w:eastAsia="Times New Roman"/>
        </w:rPr>
        <w:t xml:space="preserve">nationally-renowned </w:t>
      </w:r>
      <w:r>
        <w:rPr>
          <w:rFonts w:eastAsia="Times New Roman"/>
        </w:rPr>
        <w:t xml:space="preserve">concert choir </w:t>
      </w:r>
      <w:r w:rsidRPr="00D47DA3">
        <w:rPr>
          <w:rFonts w:eastAsia="Times New Roman"/>
        </w:rPr>
        <w:t>—</w:t>
      </w:r>
      <w:r>
        <w:rPr>
          <w:rFonts w:eastAsia="Times New Roman"/>
        </w:rPr>
        <w:t xml:space="preserve"> and the college’s president, Dr. Cynthia Warrick </w:t>
      </w:r>
      <w:r w:rsidRPr="00D47DA3">
        <w:rPr>
          <w:rFonts w:asciiTheme="minorHAnsi" w:hAnsiTheme="minorHAnsi" w:cstheme="minorHAnsi"/>
        </w:rPr>
        <w:t>—</w:t>
      </w:r>
      <w:r>
        <w:rPr>
          <w:rFonts w:asciiTheme="minorHAnsi" w:hAnsiTheme="minorHAnsi" w:cstheme="minorHAnsi"/>
        </w:rPr>
        <w:t xml:space="preserve"> </w:t>
      </w:r>
      <w:r w:rsidR="007156F0">
        <w:rPr>
          <w:rFonts w:asciiTheme="minorHAnsi" w:hAnsiTheme="minorHAnsi" w:cstheme="minorHAnsi"/>
        </w:rPr>
        <w:t>were powerful draw</w:t>
      </w:r>
      <w:r w:rsidR="00C43A9E">
        <w:rPr>
          <w:rFonts w:asciiTheme="minorHAnsi" w:hAnsiTheme="minorHAnsi" w:cstheme="minorHAnsi"/>
        </w:rPr>
        <w:t>s</w:t>
      </w:r>
      <w:r w:rsidR="0099794B">
        <w:rPr>
          <w:rFonts w:asciiTheme="minorHAnsi" w:hAnsiTheme="minorHAnsi" w:cstheme="minorHAnsi"/>
        </w:rPr>
        <w:t xml:space="preserve">, inviting </w:t>
      </w:r>
      <w:proofErr w:type="spellStart"/>
      <w:r w:rsidR="009C3726" w:rsidRPr="00F42A78">
        <w:rPr>
          <w:rFonts w:eastAsia="Times New Roman"/>
        </w:rPr>
        <w:t>Johnykqua</w:t>
      </w:r>
      <w:proofErr w:type="spellEnd"/>
      <w:r w:rsidR="009C3726" w:rsidRPr="00F42A78">
        <w:rPr>
          <w:rFonts w:eastAsia="Times New Roman"/>
        </w:rPr>
        <w:t xml:space="preserve"> </w:t>
      </w:r>
      <w:r w:rsidR="0099794B">
        <w:rPr>
          <w:rFonts w:asciiTheme="minorHAnsi" w:hAnsiTheme="minorHAnsi" w:cstheme="minorHAnsi"/>
        </w:rPr>
        <w:t xml:space="preserve">and </w:t>
      </w:r>
      <w:r w:rsidR="009C3726">
        <w:rPr>
          <w:rFonts w:eastAsia="Times New Roman"/>
        </w:rPr>
        <w:t xml:space="preserve">Ray </w:t>
      </w:r>
      <w:r w:rsidR="0099794B">
        <w:rPr>
          <w:rFonts w:asciiTheme="minorHAnsi" w:hAnsiTheme="minorHAnsi" w:cstheme="minorHAnsi"/>
        </w:rPr>
        <w:t xml:space="preserve">to transcend the many differences </w:t>
      </w:r>
      <w:r w:rsidR="0010488B">
        <w:rPr>
          <w:rFonts w:asciiTheme="minorHAnsi" w:hAnsiTheme="minorHAnsi" w:cstheme="minorHAnsi"/>
        </w:rPr>
        <w:t>between the</w:t>
      </w:r>
      <w:r w:rsidR="002941A3">
        <w:rPr>
          <w:rFonts w:asciiTheme="minorHAnsi" w:hAnsiTheme="minorHAnsi" w:cstheme="minorHAnsi"/>
        </w:rPr>
        <w:t xml:space="preserve">ir contrasting </w:t>
      </w:r>
      <w:r w:rsidR="00167AD8">
        <w:rPr>
          <w:rFonts w:asciiTheme="minorHAnsi" w:hAnsiTheme="minorHAnsi" w:cstheme="minorHAnsi"/>
        </w:rPr>
        <w:t>cultures</w:t>
      </w:r>
      <w:r w:rsidR="0010488B">
        <w:rPr>
          <w:rFonts w:asciiTheme="minorHAnsi" w:hAnsiTheme="minorHAnsi" w:cstheme="minorHAnsi"/>
        </w:rPr>
        <w:t xml:space="preserve"> </w:t>
      </w:r>
      <w:r w:rsidR="0099794B">
        <w:rPr>
          <w:rFonts w:asciiTheme="minorHAnsi" w:hAnsiTheme="minorHAnsi" w:cstheme="minorHAnsi"/>
        </w:rPr>
        <w:t>to claim the joy and promise of</w:t>
      </w:r>
      <w:r w:rsidR="00E30737">
        <w:rPr>
          <w:rFonts w:asciiTheme="minorHAnsi" w:hAnsiTheme="minorHAnsi" w:cstheme="minorHAnsi"/>
        </w:rPr>
        <w:t xml:space="preserve"> </w:t>
      </w:r>
      <w:r w:rsidR="007156F0">
        <w:rPr>
          <w:rFonts w:asciiTheme="minorHAnsi" w:hAnsiTheme="minorHAnsi" w:cstheme="minorHAnsi"/>
        </w:rPr>
        <w:t>the</w:t>
      </w:r>
      <w:r w:rsidR="00071D97">
        <w:rPr>
          <w:rFonts w:asciiTheme="minorHAnsi" w:hAnsiTheme="minorHAnsi" w:cstheme="minorHAnsi"/>
        </w:rPr>
        <w:t xml:space="preserve"> </w:t>
      </w:r>
      <w:r w:rsidR="00C0064C">
        <w:rPr>
          <w:rFonts w:asciiTheme="minorHAnsi" w:hAnsiTheme="minorHAnsi" w:cstheme="minorHAnsi"/>
        </w:rPr>
        <w:t xml:space="preserve">music </w:t>
      </w:r>
      <w:r w:rsidR="007156F0">
        <w:rPr>
          <w:rFonts w:asciiTheme="minorHAnsi" w:hAnsiTheme="minorHAnsi" w:cstheme="minorHAnsi"/>
        </w:rPr>
        <w:t>of their shared Christian heritage.</w:t>
      </w:r>
    </w:p>
    <w:p w14:paraId="79F65D64" w14:textId="73E9FD8E" w:rsidR="00DF77F3" w:rsidRDefault="00C0064C" w:rsidP="00C0064C">
      <w:pPr>
        <w:spacing w:before="240"/>
        <w:rPr>
          <w:rFonts w:eastAsia="Times New Roman"/>
        </w:rPr>
      </w:pPr>
      <w:r w:rsidRPr="00C0064C">
        <w:rPr>
          <w:rFonts w:eastAsia="Times New Roman"/>
        </w:rPr>
        <w:t>Stillman College</w:t>
      </w:r>
      <w:r w:rsidR="00DF77F3">
        <w:rPr>
          <w:rFonts w:eastAsia="Times New Roman"/>
        </w:rPr>
        <w:t xml:space="preserve">, </w:t>
      </w:r>
      <w:r w:rsidR="001F29BB">
        <w:rPr>
          <w:rFonts w:eastAsia="Times New Roman"/>
        </w:rPr>
        <w:t xml:space="preserve">situated </w:t>
      </w:r>
      <w:r w:rsidR="00DF77F3">
        <w:rPr>
          <w:rFonts w:eastAsia="Times New Roman"/>
        </w:rPr>
        <w:t>in Tuscaloosa, Ala</w:t>
      </w:r>
      <w:r w:rsidR="009C3726">
        <w:rPr>
          <w:rFonts w:eastAsia="Times New Roman"/>
        </w:rPr>
        <w:t>bama</w:t>
      </w:r>
      <w:r w:rsidR="00DF77F3">
        <w:rPr>
          <w:rFonts w:eastAsia="Times New Roman"/>
        </w:rPr>
        <w:t>,</w:t>
      </w:r>
      <w:r w:rsidRPr="00C0064C">
        <w:rPr>
          <w:rFonts w:eastAsia="Times New Roman"/>
        </w:rPr>
        <w:t xml:space="preserve"> was founded in 1876 by Presbyterians led by </w:t>
      </w:r>
      <w:r w:rsidR="00167AD8">
        <w:rPr>
          <w:rFonts w:eastAsia="Times New Roman"/>
        </w:rPr>
        <w:t xml:space="preserve">the </w:t>
      </w:r>
      <w:r w:rsidRPr="00C0064C">
        <w:rPr>
          <w:rFonts w:eastAsia="Times New Roman"/>
        </w:rPr>
        <w:t xml:space="preserve">Rev. </w:t>
      </w:r>
      <w:r w:rsidR="00D163C8">
        <w:rPr>
          <w:rFonts w:eastAsia="Times New Roman"/>
        </w:rPr>
        <w:t xml:space="preserve">Dr. </w:t>
      </w:r>
      <w:r w:rsidRPr="00C0064C">
        <w:rPr>
          <w:rFonts w:eastAsia="Times New Roman"/>
        </w:rPr>
        <w:t xml:space="preserve">Charles Allen Stillman, </w:t>
      </w:r>
      <w:r w:rsidR="00D163C8" w:rsidRPr="00D163C8">
        <w:rPr>
          <w:rFonts w:eastAsia="Times New Roman"/>
        </w:rPr>
        <w:t>pastor of First Presbyterian Church of Tuscaloosa</w:t>
      </w:r>
      <w:r w:rsidR="0022158D">
        <w:rPr>
          <w:rFonts w:eastAsia="Times New Roman"/>
        </w:rPr>
        <w:t xml:space="preserve">, to become </w:t>
      </w:r>
      <w:r w:rsidRPr="00C0064C">
        <w:rPr>
          <w:rFonts w:eastAsia="Times New Roman"/>
        </w:rPr>
        <w:t>a training school for African</w:t>
      </w:r>
      <w:r w:rsidR="00D16CCA">
        <w:rPr>
          <w:rFonts w:eastAsia="Times New Roman"/>
        </w:rPr>
        <w:t xml:space="preserve"> </w:t>
      </w:r>
      <w:r w:rsidRPr="00C0064C">
        <w:rPr>
          <w:rFonts w:eastAsia="Times New Roman"/>
        </w:rPr>
        <w:t>American ministers.</w:t>
      </w:r>
      <w:r w:rsidR="00856AC2">
        <w:rPr>
          <w:rFonts w:eastAsia="Times New Roman"/>
        </w:rPr>
        <w:t xml:space="preserve"> Today, with </w:t>
      </w:r>
      <w:r w:rsidR="00597EBE">
        <w:rPr>
          <w:rFonts w:eastAsia="Times New Roman"/>
        </w:rPr>
        <w:t>its</w:t>
      </w:r>
      <w:r w:rsidR="00856AC2">
        <w:rPr>
          <w:rFonts w:eastAsia="Times New Roman"/>
        </w:rPr>
        <w:t xml:space="preserve"> expanded mandate and mission, the college is</w:t>
      </w:r>
      <w:r w:rsidR="00856AC2" w:rsidRPr="00856AC2">
        <w:rPr>
          <w:rFonts w:eastAsia="Times New Roman"/>
        </w:rPr>
        <w:t xml:space="preserve"> </w:t>
      </w:r>
      <w:r w:rsidR="00856AC2">
        <w:rPr>
          <w:rFonts w:eastAsia="Times New Roman"/>
        </w:rPr>
        <w:t>“</w:t>
      </w:r>
      <w:r w:rsidR="00856AC2" w:rsidRPr="00856AC2">
        <w:rPr>
          <w:rFonts w:eastAsia="Times New Roman"/>
        </w:rPr>
        <w:t>committed to fostering academic excellence, to providing opportunities for diverse populations, and to maintaining a strong tradition of preparing students for leadership and service by fostering experiential learning and community engagement designed to equip and empower Stillman’s students and its constituents.</w:t>
      </w:r>
      <w:r w:rsidR="00856AC2">
        <w:rPr>
          <w:rFonts w:eastAsia="Times New Roman"/>
        </w:rPr>
        <w:t>”</w:t>
      </w:r>
    </w:p>
    <w:p w14:paraId="6F13336D" w14:textId="05A12B7B" w:rsidR="00D163C8" w:rsidRDefault="006E6C1D" w:rsidP="00C0064C">
      <w:pPr>
        <w:spacing w:before="240"/>
        <w:rPr>
          <w:rFonts w:eastAsia="Times New Roman"/>
        </w:rPr>
      </w:pPr>
      <w:r>
        <w:rPr>
          <w:rFonts w:eastAsia="Times New Roman"/>
        </w:rPr>
        <w:t>Our g</w:t>
      </w:r>
      <w:r w:rsidR="00167AD8" w:rsidRPr="00167AD8">
        <w:rPr>
          <w:rFonts w:eastAsia="Times New Roman"/>
        </w:rPr>
        <w:t xml:space="preserve">ifts to the </w:t>
      </w:r>
      <w:hyperlink r:id="rId7" w:tgtFrame="_blank" w:history="1">
        <w:r w:rsidR="00167AD8" w:rsidRPr="0022158D">
          <w:rPr>
            <w:rStyle w:val="Hyperlink"/>
            <w:rFonts w:eastAsia="Times New Roman"/>
            <w:color w:val="auto"/>
            <w:u w:val="none"/>
          </w:rPr>
          <w:t>Christmas Joy Offering</w:t>
        </w:r>
      </w:hyperlink>
      <w:r w:rsidR="00856AC2">
        <w:rPr>
          <w:rFonts w:eastAsia="Times New Roman"/>
        </w:rPr>
        <w:t xml:space="preserve"> </w:t>
      </w:r>
      <w:r w:rsidR="00167AD8" w:rsidRPr="00167AD8">
        <w:rPr>
          <w:rFonts w:eastAsia="Times New Roman"/>
        </w:rPr>
        <w:t>help Stillman</w:t>
      </w:r>
      <w:r w:rsidR="00167AD8">
        <w:rPr>
          <w:rFonts w:eastAsia="Times New Roman"/>
        </w:rPr>
        <w:t xml:space="preserve"> </w:t>
      </w:r>
      <w:r w:rsidR="00D163C8">
        <w:rPr>
          <w:rFonts w:eastAsia="Times New Roman"/>
        </w:rPr>
        <w:t>provide scholarship</w:t>
      </w:r>
      <w:r w:rsidR="00AA45BF">
        <w:rPr>
          <w:rFonts w:eastAsia="Times New Roman"/>
        </w:rPr>
        <w:t>s</w:t>
      </w:r>
      <w:r w:rsidR="00D163C8">
        <w:rPr>
          <w:rFonts w:eastAsia="Times New Roman"/>
        </w:rPr>
        <w:t xml:space="preserve"> to</w:t>
      </w:r>
      <w:r w:rsidR="00167AD8" w:rsidRPr="00167AD8">
        <w:rPr>
          <w:rFonts w:eastAsia="Times New Roman"/>
        </w:rPr>
        <w:t xml:space="preserve"> </w:t>
      </w:r>
      <w:r w:rsidR="00A05CAB">
        <w:rPr>
          <w:rFonts w:eastAsia="Times New Roman"/>
        </w:rPr>
        <w:t xml:space="preserve">its </w:t>
      </w:r>
      <w:r w:rsidR="00DF77F3">
        <w:rPr>
          <w:rFonts w:eastAsia="Times New Roman"/>
        </w:rPr>
        <w:t xml:space="preserve">gifted and promising </w:t>
      </w:r>
      <w:r w:rsidR="00167AD8" w:rsidRPr="00167AD8">
        <w:rPr>
          <w:rFonts w:eastAsia="Times New Roman"/>
        </w:rPr>
        <w:t>students</w:t>
      </w:r>
      <w:r w:rsidR="00167AD8">
        <w:rPr>
          <w:rFonts w:eastAsia="Times New Roman"/>
        </w:rPr>
        <w:t>.</w:t>
      </w:r>
      <w:r w:rsidR="00D163C8" w:rsidRPr="00D163C8">
        <w:rPr>
          <w:rFonts w:eastAsia="Times New Roman"/>
        </w:rPr>
        <w:t xml:space="preserve"> </w:t>
      </w:r>
    </w:p>
    <w:p w14:paraId="3C95715F" w14:textId="136A1E8B" w:rsidR="00977F06" w:rsidRDefault="009C3726" w:rsidP="00AA45BF">
      <w:pPr>
        <w:spacing w:before="240"/>
        <w:rPr>
          <w:rFonts w:eastAsia="Times New Roman"/>
        </w:rPr>
      </w:pPr>
      <w:r w:rsidRPr="00F42A78">
        <w:rPr>
          <w:rFonts w:eastAsia="Times New Roman"/>
        </w:rPr>
        <w:t xml:space="preserve">Johnykqua </w:t>
      </w:r>
      <w:r w:rsidR="00AA45BF">
        <w:rPr>
          <w:rFonts w:eastAsia="Times New Roman"/>
        </w:rPr>
        <w:t xml:space="preserve">said that she </w:t>
      </w:r>
      <w:r w:rsidR="00607FDE">
        <w:rPr>
          <w:rFonts w:eastAsia="Times New Roman"/>
        </w:rPr>
        <w:t>became</w:t>
      </w:r>
      <w:r w:rsidR="00AA45BF">
        <w:rPr>
          <w:rFonts w:eastAsia="Times New Roman"/>
        </w:rPr>
        <w:t xml:space="preserve"> even more grateful to the PC(USA) after</w:t>
      </w:r>
      <w:r w:rsidR="00AA45BF" w:rsidRPr="009A59A1">
        <w:rPr>
          <w:rFonts w:eastAsia="Times New Roman"/>
        </w:rPr>
        <w:t xml:space="preserve"> Hurricane Dorian hit Grand Bahama</w:t>
      </w:r>
      <w:r w:rsidR="00607FDE">
        <w:rPr>
          <w:rFonts w:eastAsia="Times New Roman"/>
        </w:rPr>
        <w:t xml:space="preserve"> </w:t>
      </w:r>
      <w:r w:rsidR="00607FDE" w:rsidRPr="00607FDE">
        <w:rPr>
          <w:rFonts w:eastAsia="Times New Roman"/>
        </w:rPr>
        <w:t>late in the summer of 2019</w:t>
      </w:r>
      <w:r w:rsidR="00AA45BF">
        <w:rPr>
          <w:rFonts w:eastAsia="Times New Roman"/>
        </w:rPr>
        <w:t>, devastating their island home</w:t>
      </w:r>
      <w:r w:rsidR="00AA45BF" w:rsidRPr="009A59A1">
        <w:rPr>
          <w:rFonts w:eastAsia="Times New Roman"/>
        </w:rPr>
        <w:t xml:space="preserve">. </w:t>
      </w:r>
      <w:r>
        <w:rPr>
          <w:rFonts w:eastAsia="Times New Roman"/>
        </w:rPr>
        <w:t>B</w:t>
      </w:r>
      <w:r w:rsidR="00597EBE">
        <w:rPr>
          <w:rFonts w:eastAsia="Times New Roman"/>
        </w:rPr>
        <w:t xml:space="preserve">oth </w:t>
      </w:r>
      <w:r>
        <w:rPr>
          <w:rFonts w:eastAsia="Times New Roman"/>
        </w:rPr>
        <w:t xml:space="preserve">students </w:t>
      </w:r>
      <w:r w:rsidR="00AA45BF">
        <w:rPr>
          <w:rFonts w:eastAsia="Times New Roman"/>
        </w:rPr>
        <w:t>lost family members</w:t>
      </w:r>
      <w:r w:rsidR="00607FDE">
        <w:rPr>
          <w:rFonts w:eastAsia="Times New Roman"/>
        </w:rPr>
        <w:t xml:space="preserve"> in the disaster</w:t>
      </w:r>
      <w:r w:rsidR="00B20750">
        <w:rPr>
          <w:rFonts w:eastAsia="Times New Roman"/>
        </w:rPr>
        <w:t xml:space="preserve"> while they were away at school</w:t>
      </w:r>
      <w:r w:rsidR="00A05CAB">
        <w:rPr>
          <w:rFonts w:eastAsia="Times New Roman"/>
        </w:rPr>
        <w:t>. T</w:t>
      </w:r>
      <w:r w:rsidR="00AA45BF">
        <w:rPr>
          <w:rFonts w:eastAsia="Times New Roman"/>
        </w:rPr>
        <w:t xml:space="preserve">hey </w:t>
      </w:r>
      <w:r w:rsidR="00607FDE">
        <w:rPr>
          <w:rFonts w:eastAsia="Times New Roman"/>
        </w:rPr>
        <w:t xml:space="preserve">were embraced and supported by </w:t>
      </w:r>
      <w:r w:rsidR="00AA45BF">
        <w:rPr>
          <w:rFonts w:eastAsia="Times New Roman"/>
        </w:rPr>
        <w:t>their classmates</w:t>
      </w:r>
      <w:r w:rsidR="001E2D06">
        <w:rPr>
          <w:rFonts w:eastAsia="Times New Roman"/>
        </w:rPr>
        <w:t>,</w:t>
      </w:r>
      <w:r w:rsidR="00607FDE">
        <w:rPr>
          <w:rFonts w:eastAsia="Times New Roman"/>
        </w:rPr>
        <w:t xml:space="preserve"> </w:t>
      </w:r>
      <w:r w:rsidR="00AA45BF">
        <w:rPr>
          <w:rFonts w:eastAsia="Times New Roman"/>
        </w:rPr>
        <w:t>faculty, staff and administration until they could return home to be with family</w:t>
      </w:r>
      <w:r w:rsidR="00607FDE">
        <w:rPr>
          <w:rFonts w:eastAsia="Times New Roman"/>
        </w:rPr>
        <w:t>, which t</w:t>
      </w:r>
      <w:r w:rsidR="00AA45BF">
        <w:rPr>
          <w:rFonts w:eastAsia="Times New Roman"/>
        </w:rPr>
        <w:t>he college</w:t>
      </w:r>
      <w:r w:rsidR="00607FDE">
        <w:rPr>
          <w:rFonts w:eastAsia="Times New Roman"/>
        </w:rPr>
        <w:t xml:space="preserve"> made possible f</w:t>
      </w:r>
      <w:r w:rsidR="00AA45BF">
        <w:rPr>
          <w:rFonts w:eastAsia="Times New Roman"/>
        </w:rPr>
        <w:t xml:space="preserve">or them to </w:t>
      </w:r>
      <w:r w:rsidR="00607FDE">
        <w:rPr>
          <w:rFonts w:eastAsia="Times New Roman"/>
        </w:rPr>
        <w:t>do</w:t>
      </w:r>
      <w:r w:rsidR="00AA45BF">
        <w:rPr>
          <w:rFonts w:eastAsia="Times New Roman"/>
        </w:rPr>
        <w:t xml:space="preserve"> </w:t>
      </w:r>
      <w:r w:rsidR="00AA45BF" w:rsidRPr="009A59A1">
        <w:rPr>
          <w:rFonts w:eastAsia="Times New Roman"/>
        </w:rPr>
        <w:t>over Christmas.</w:t>
      </w:r>
    </w:p>
    <w:p w14:paraId="41268EBF" w14:textId="3C5BD440" w:rsidR="00ED2EFA" w:rsidRDefault="00CA3379" w:rsidP="00ED2EFA">
      <w:pPr>
        <w:spacing w:before="240"/>
      </w:pPr>
      <w:r>
        <w:t>W</w:t>
      </w:r>
      <w:r w:rsidR="00ED2EFA">
        <w:t xml:space="preserve">hen </w:t>
      </w:r>
      <w:r w:rsidR="00D16CCA">
        <w:t xml:space="preserve">the </w:t>
      </w:r>
      <w:r>
        <w:t>college</w:t>
      </w:r>
      <w:r w:rsidR="00D16CCA">
        <w:t xml:space="preserve"> </w:t>
      </w:r>
      <w:r>
        <w:t xml:space="preserve">president </w:t>
      </w:r>
      <w:r w:rsidR="00ED2EFA">
        <w:t xml:space="preserve">became aware of the devastation affecting these students’ families, she contacted </w:t>
      </w:r>
      <w:r w:rsidR="006E6444">
        <w:t>the Presbyterian Mission Agency</w:t>
      </w:r>
      <w:r w:rsidR="00D16CCA">
        <w:t>. T</w:t>
      </w:r>
      <w:r w:rsidR="006E6444">
        <w:t>he</w:t>
      </w:r>
      <w:r w:rsidR="00ED2EFA" w:rsidRPr="00ED2EFA">
        <w:t xml:space="preserve"> agency responded with additional financial assistance to help cover costs not included in </w:t>
      </w:r>
      <w:r w:rsidR="009C3726">
        <w:t>the students’</w:t>
      </w:r>
      <w:r w:rsidR="009C3726" w:rsidRPr="00ED2EFA">
        <w:t xml:space="preserve"> </w:t>
      </w:r>
      <w:r w:rsidR="00ED2EFA" w:rsidRPr="00ED2EFA">
        <w:t xml:space="preserve">scholarships. </w:t>
      </w:r>
      <w:r w:rsidR="006E6444" w:rsidRPr="00ED2EFA">
        <w:t xml:space="preserve">This assistance from </w:t>
      </w:r>
      <w:r w:rsidR="00C43A9E">
        <w:t>PC(USA)</w:t>
      </w:r>
      <w:r w:rsidR="006E6444" w:rsidRPr="00ED2EFA">
        <w:t xml:space="preserve"> has enabled </w:t>
      </w:r>
      <w:proofErr w:type="spellStart"/>
      <w:r w:rsidR="00D16CCA">
        <w:t>Johnykqua</w:t>
      </w:r>
      <w:proofErr w:type="spellEnd"/>
      <w:r w:rsidR="00D16CCA">
        <w:t xml:space="preserve"> and Ray</w:t>
      </w:r>
      <w:r w:rsidR="006E6444" w:rsidRPr="00ED2EFA">
        <w:t xml:space="preserve"> to mature as young adults in the safety of the college as their families in Grand Bahama work to recover their stability </w:t>
      </w:r>
      <w:r w:rsidR="00C43A9E">
        <w:t xml:space="preserve">after a </w:t>
      </w:r>
      <w:r w:rsidR="006E6444" w:rsidRPr="00ED2EFA">
        <w:t>first hit by the hurricane, then hit again by the pandemic.</w:t>
      </w:r>
    </w:p>
    <w:p w14:paraId="18D1AD35" w14:textId="0E52C743" w:rsidR="009C5A64" w:rsidRPr="009C5A64" w:rsidRDefault="009C5A64" w:rsidP="009C5A64">
      <w:pPr>
        <w:spacing w:before="240"/>
      </w:pPr>
      <w:r w:rsidRPr="009C5A64">
        <w:t xml:space="preserve">“Thank you to the Presbyterian Church for coming to our aid,” said </w:t>
      </w:r>
      <w:r w:rsidR="009C3726" w:rsidRPr="00F42A78">
        <w:rPr>
          <w:rFonts w:eastAsia="Times New Roman"/>
        </w:rPr>
        <w:t>Johnykqua</w:t>
      </w:r>
      <w:r w:rsidRPr="009C5A64">
        <w:t>.</w:t>
      </w:r>
    </w:p>
    <w:p w14:paraId="5DCD6210" w14:textId="29EA5F5D" w:rsidR="000527F9" w:rsidRDefault="00392782" w:rsidP="000527F9">
      <w:pPr>
        <w:spacing w:before="240"/>
        <w:rPr>
          <w:rFonts w:eastAsia="Times New Roman"/>
        </w:rPr>
      </w:pPr>
      <w:r>
        <w:t>Now b</w:t>
      </w:r>
      <w:r w:rsidR="00ED2EFA" w:rsidRPr="00ED2EFA">
        <w:t xml:space="preserve">oth </w:t>
      </w:r>
      <w:r w:rsidR="009C3726">
        <w:t>students</w:t>
      </w:r>
      <w:r w:rsidR="00ED2EFA" w:rsidRPr="00ED2EFA">
        <w:t xml:space="preserve"> are looking forward to the future.</w:t>
      </w:r>
      <w:r w:rsidR="006E6C1D">
        <w:t xml:space="preserve"> </w:t>
      </w:r>
      <w:r w:rsidR="00C43A9E">
        <w:t>T</w:t>
      </w:r>
      <w:r w:rsidR="00683E12">
        <w:t xml:space="preserve">heir dreams </w:t>
      </w:r>
      <w:r w:rsidR="000527F9">
        <w:rPr>
          <w:rFonts w:eastAsia="Times New Roman"/>
        </w:rPr>
        <w:t>are now more than possible thanks to the gifts of generous Presbyterians.</w:t>
      </w:r>
    </w:p>
    <w:p w14:paraId="02E75927" w14:textId="0DF2D0A0" w:rsidR="00E87DC6" w:rsidRDefault="000527F9" w:rsidP="00E87DC6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7442B5" w:rsidRPr="00F42A78">
        <w:rPr>
          <w:rFonts w:asciiTheme="minorHAnsi" w:hAnsiTheme="minorHAnsi" w:cstheme="minorHAnsi"/>
        </w:rPr>
        <w:t xml:space="preserve">I think a lot of </w:t>
      </w:r>
      <w:r>
        <w:rPr>
          <w:rFonts w:asciiTheme="minorHAnsi" w:hAnsiTheme="minorHAnsi" w:cstheme="minorHAnsi"/>
        </w:rPr>
        <w:t>people</w:t>
      </w:r>
      <w:r w:rsidR="007442B5" w:rsidRPr="00F42A78">
        <w:rPr>
          <w:rFonts w:asciiTheme="minorHAnsi" w:hAnsiTheme="minorHAnsi" w:cstheme="minorHAnsi"/>
        </w:rPr>
        <w:t xml:space="preserve"> may not realize how many lives they can affect jus</w:t>
      </w:r>
      <w:r>
        <w:rPr>
          <w:rFonts w:asciiTheme="minorHAnsi" w:hAnsiTheme="minorHAnsi" w:cstheme="minorHAnsi"/>
        </w:rPr>
        <w:t>t</w:t>
      </w:r>
      <w:r w:rsidR="007442B5" w:rsidRPr="00F42A78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 xml:space="preserve">their </w:t>
      </w:r>
      <w:r w:rsidR="007442B5" w:rsidRPr="00F42A78">
        <w:rPr>
          <w:rFonts w:asciiTheme="minorHAnsi" w:hAnsiTheme="minorHAnsi" w:cstheme="minorHAnsi"/>
        </w:rPr>
        <w:t>support</w:t>
      </w:r>
      <w:r>
        <w:rPr>
          <w:rFonts w:asciiTheme="minorHAnsi" w:hAnsiTheme="minorHAnsi" w:cstheme="minorHAnsi"/>
        </w:rPr>
        <w:t xml:space="preserve">,” </w:t>
      </w:r>
      <w:r w:rsidR="009C3726">
        <w:rPr>
          <w:rFonts w:eastAsia="Times New Roman"/>
        </w:rPr>
        <w:t xml:space="preserve">Ray </w:t>
      </w:r>
      <w:r>
        <w:rPr>
          <w:rFonts w:asciiTheme="minorHAnsi" w:hAnsiTheme="minorHAnsi" w:cstheme="minorHAnsi"/>
        </w:rPr>
        <w:t>said</w:t>
      </w:r>
      <w:r w:rsidR="007442B5" w:rsidRPr="00F42A7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“</w:t>
      </w:r>
      <w:r w:rsidR="007442B5" w:rsidRPr="00F42A78">
        <w:rPr>
          <w:rFonts w:asciiTheme="minorHAnsi" w:hAnsiTheme="minorHAnsi" w:cstheme="minorHAnsi"/>
        </w:rPr>
        <w:t xml:space="preserve">It’s a simple fact when they give students a scholarship, </w:t>
      </w:r>
      <w:r w:rsidR="00E87DC6">
        <w:rPr>
          <w:rFonts w:asciiTheme="minorHAnsi" w:hAnsiTheme="minorHAnsi" w:cstheme="minorHAnsi"/>
        </w:rPr>
        <w:t xml:space="preserve">especially </w:t>
      </w:r>
      <w:r w:rsidR="007442B5" w:rsidRPr="00F42A78">
        <w:rPr>
          <w:rFonts w:asciiTheme="minorHAnsi" w:hAnsiTheme="minorHAnsi" w:cstheme="minorHAnsi"/>
        </w:rPr>
        <w:t xml:space="preserve">those students who are really in need, </w:t>
      </w:r>
      <w:r w:rsidR="00E87DC6">
        <w:rPr>
          <w:rFonts w:asciiTheme="minorHAnsi" w:hAnsiTheme="minorHAnsi" w:cstheme="minorHAnsi"/>
        </w:rPr>
        <w:t xml:space="preserve">it’s </w:t>
      </w:r>
      <w:r w:rsidR="007442B5" w:rsidRPr="00F42A78">
        <w:rPr>
          <w:rFonts w:asciiTheme="minorHAnsi" w:hAnsiTheme="minorHAnsi" w:cstheme="minorHAnsi"/>
        </w:rPr>
        <w:t>the best thing that could happen to them. It change</w:t>
      </w:r>
      <w:r w:rsidR="00E87DC6">
        <w:rPr>
          <w:rFonts w:asciiTheme="minorHAnsi" w:hAnsiTheme="minorHAnsi" w:cstheme="minorHAnsi"/>
        </w:rPr>
        <w:t>s</w:t>
      </w:r>
      <w:r w:rsidR="007442B5" w:rsidRPr="00F42A78">
        <w:rPr>
          <w:rFonts w:asciiTheme="minorHAnsi" w:hAnsiTheme="minorHAnsi" w:cstheme="minorHAnsi"/>
        </w:rPr>
        <w:t xml:space="preserve"> their lives.</w:t>
      </w:r>
      <w:r w:rsidR="00E87DC6">
        <w:rPr>
          <w:rFonts w:asciiTheme="minorHAnsi" w:hAnsiTheme="minorHAnsi" w:cstheme="minorHAnsi"/>
        </w:rPr>
        <w:t>”</w:t>
      </w:r>
    </w:p>
    <w:p w14:paraId="26C7D9A9" w14:textId="603B495E" w:rsidR="00683E12" w:rsidRDefault="00683E12" w:rsidP="00E87DC6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Yes, indeed </w:t>
      </w:r>
      <w:r w:rsidR="009C3726">
        <w:rPr>
          <w:rFonts w:asciiTheme="minorHAnsi" w:hAnsiTheme="minorHAnsi" w:cstheme="minorHAnsi"/>
        </w:rPr>
        <w:t xml:space="preserve">— </w:t>
      </w:r>
      <w:r>
        <w:rPr>
          <w:rFonts w:asciiTheme="minorHAnsi" w:hAnsiTheme="minorHAnsi" w:cstheme="minorHAnsi"/>
        </w:rPr>
        <w:t>our gifts can help change lives.</w:t>
      </w:r>
      <w:r w:rsidR="006E6C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when we all do a little, it adds up to a lot.</w:t>
      </w:r>
    </w:p>
    <w:p w14:paraId="7E4C7AB3" w14:textId="77777777" w:rsidR="007213C5" w:rsidRDefault="007213C5" w:rsidP="00E87DC6">
      <w:pPr>
        <w:spacing w:before="240"/>
        <w:rPr>
          <w:rFonts w:asciiTheme="minorHAnsi" w:hAnsiTheme="minorHAnsi" w:cstheme="minorHAnsi"/>
          <w:i/>
          <w:iCs/>
        </w:rPr>
      </w:pPr>
    </w:p>
    <w:p w14:paraId="6F05A347" w14:textId="77777777" w:rsidR="00AF26AA" w:rsidRDefault="00683E12" w:rsidP="00E87DC6">
      <w:pPr>
        <w:spacing w:before="240"/>
        <w:rPr>
          <w:rFonts w:asciiTheme="minorHAnsi" w:hAnsiTheme="minorHAnsi" w:cstheme="minorHAnsi"/>
          <w:i/>
          <w:iCs/>
        </w:rPr>
      </w:pPr>
      <w:r w:rsidRPr="00AF26AA">
        <w:rPr>
          <w:rFonts w:asciiTheme="minorHAnsi" w:hAnsiTheme="minorHAnsi" w:cstheme="minorHAnsi"/>
          <w:b/>
          <w:bCs/>
          <w:i/>
          <w:iCs/>
          <w:color w:val="702082"/>
        </w:rPr>
        <w:lastRenderedPageBreak/>
        <w:t>Let us pray</w:t>
      </w:r>
      <w:r w:rsidR="00C43A9E" w:rsidRPr="00AF26AA">
        <w:rPr>
          <w:rFonts w:asciiTheme="minorHAnsi" w:hAnsiTheme="minorHAnsi" w:cstheme="minorHAnsi"/>
          <w:b/>
          <w:bCs/>
          <w:i/>
          <w:iCs/>
          <w:color w:val="702082"/>
        </w:rPr>
        <w:t>:</w:t>
      </w:r>
      <w:r w:rsidRPr="00AF26AA">
        <w:rPr>
          <w:rFonts w:asciiTheme="minorHAnsi" w:hAnsiTheme="minorHAnsi" w:cstheme="minorHAnsi"/>
          <w:i/>
          <w:iCs/>
          <w:color w:val="702082"/>
        </w:rPr>
        <w:t xml:space="preserve"> </w:t>
      </w:r>
    </w:p>
    <w:p w14:paraId="78E5988B" w14:textId="69013971" w:rsidR="00683E12" w:rsidRPr="00392782" w:rsidRDefault="00F85AC3" w:rsidP="00E87DC6">
      <w:pPr>
        <w:spacing w:before="24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God of expanding grace, open the doors to relationship</w:t>
      </w:r>
      <w:r w:rsidR="00C43A9E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 xml:space="preserve"> that grow and ministries that connect in new places and in new ways.</w:t>
      </w:r>
      <w:r w:rsidR="006E6C1D">
        <w:rPr>
          <w:rFonts w:asciiTheme="minorHAnsi" w:hAnsiTheme="minorHAnsi" w:cstheme="minorHAnsi"/>
          <w:i/>
          <w:iCs/>
        </w:rPr>
        <w:t xml:space="preserve"> </w:t>
      </w:r>
      <w:r w:rsidR="00C43A9E">
        <w:rPr>
          <w:rFonts w:asciiTheme="minorHAnsi" w:hAnsiTheme="minorHAnsi" w:cstheme="minorHAnsi"/>
          <w:i/>
          <w:iCs/>
        </w:rPr>
        <w:t>M</w:t>
      </w:r>
      <w:r>
        <w:rPr>
          <w:rFonts w:asciiTheme="minorHAnsi" w:hAnsiTheme="minorHAnsi" w:cstheme="minorHAnsi"/>
          <w:i/>
          <w:iCs/>
        </w:rPr>
        <w:t>ay we expand, not ourselves, but our sense of community.</w:t>
      </w:r>
      <w:r w:rsidR="006E6C1D">
        <w:rPr>
          <w:rFonts w:asciiTheme="minorHAnsi" w:hAnsiTheme="minorHAnsi" w:cstheme="minorHAnsi"/>
          <w:i/>
          <w:iCs/>
        </w:rPr>
        <w:t xml:space="preserve"> </w:t>
      </w:r>
      <w:r w:rsidRPr="00AF26AA">
        <w:rPr>
          <w:rFonts w:asciiTheme="minorHAnsi" w:hAnsiTheme="minorHAnsi" w:cstheme="minorHAnsi"/>
          <w:b/>
          <w:bCs/>
          <w:i/>
          <w:iCs/>
        </w:rPr>
        <w:t>Amen</w:t>
      </w:r>
      <w:r>
        <w:rPr>
          <w:rFonts w:asciiTheme="minorHAnsi" w:hAnsiTheme="minorHAnsi" w:cstheme="minorHAnsi"/>
          <w:i/>
          <w:iCs/>
        </w:rPr>
        <w:t>.</w:t>
      </w:r>
    </w:p>
    <w:sectPr w:rsidR="00683E12" w:rsidRPr="00392782" w:rsidSect="007213C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0C0C"/>
    <w:multiLevelType w:val="hybridMultilevel"/>
    <w:tmpl w:val="E8A8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BD"/>
    <w:rsid w:val="000318FC"/>
    <w:rsid w:val="000527F9"/>
    <w:rsid w:val="00071D97"/>
    <w:rsid w:val="00072167"/>
    <w:rsid w:val="0007373F"/>
    <w:rsid w:val="000A777E"/>
    <w:rsid w:val="000D5400"/>
    <w:rsid w:val="000F58A2"/>
    <w:rsid w:val="0010488B"/>
    <w:rsid w:val="001300BB"/>
    <w:rsid w:val="001415E2"/>
    <w:rsid w:val="001638EE"/>
    <w:rsid w:val="0016467B"/>
    <w:rsid w:val="00167AD8"/>
    <w:rsid w:val="001822A0"/>
    <w:rsid w:val="001A032D"/>
    <w:rsid w:val="001A13E0"/>
    <w:rsid w:val="001A6771"/>
    <w:rsid w:val="001B44D2"/>
    <w:rsid w:val="001B5BFF"/>
    <w:rsid w:val="001C6D2B"/>
    <w:rsid w:val="001D772D"/>
    <w:rsid w:val="001E2D06"/>
    <w:rsid w:val="001F29BB"/>
    <w:rsid w:val="0022158D"/>
    <w:rsid w:val="00227535"/>
    <w:rsid w:val="002431B9"/>
    <w:rsid w:val="0026585B"/>
    <w:rsid w:val="00267BE0"/>
    <w:rsid w:val="002877B6"/>
    <w:rsid w:val="00290B1A"/>
    <w:rsid w:val="002941A3"/>
    <w:rsid w:val="003073F9"/>
    <w:rsid w:val="00327CD1"/>
    <w:rsid w:val="00384DE9"/>
    <w:rsid w:val="00392782"/>
    <w:rsid w:val="003C4D16"/>
    <w:rsid w:val="003F01E6"/>
    <w:rsid w:val="004105C3"/>
    <w:rsid w:val="004354AA"/>
    <w:rsid w:val="00474E87"/>
    <w:rsid w:val="004C4198"/>
    <w:rsid w:val="004D3E94"/>
    <w:rsid w:val="004E65F0"/>
    <w:rsid w:val="0050095C"/>
    <w:rsid w:val="00501B5E"/>
    <w:rsid w:val="0050467C"/>
    <w:rsid w:val="00520DFB"/>
    <w:rsid w:val="005220AA"/>
    <w:rsid w:val="00534EA7"/>
    <w:rsid w:val="005734F9"/>
    <w:rsid w:val="00592083"/>
    <w:rsid w:val="00597EBE"/>
    <w:rsid w:val="005A0A54"/>
    <w:rsid w:val="005E5D48"/>
    <w:rsid w:val="005F0A1B"/>
    <w:rsid w:val="005F6CA2"/>
    <w:rsid w:val="00607FDE"/>
    <w:rsid w:val="0062360C"/>
    <w:rsid w:val="00641D58"/>
    <w:rsid w:val="00655FA0"/>
    <w:rsid w:val="006670A0"/>
    <w:rsid w:val="00670EEC"/>
    <w:rsid w:val="00683E12"/>
    <w:rsid w:val="006912E7"/>
    <w:rsid w:val="006E6444"/>
    <w:rsid w:val="006E6C1D"/>
    <w:rsid w:val="00700B29"/>
    <w:rsid w:val="00706A3B"/>
    <w:rsid w:val="007156F0"/>
    <w:rsid w:val="007213C5"/>
    <w:rsid w:val="00733DD2"/>
    <w:rsid w:val="00741C61"/>
    <w:rsid w:val="007442B5"/>
    <w:rsid w:val="00795C75"/>
    <w:rsid w:val="007B11BD"/>
    <w:rsid w:val="007B3C46"/>
    <w:rsid w:val="007D6646"/>
    <w:rsid w:val="007E77FA"/>
    <w:rsid w:val="0082325E"/>
    <w:rsid w:val="008512F0"/>
    <w:rsid w:val="00856AC2"/>
    <w:rsid w:val="00880039"/>
    <w:rsid w:val="008A3045"/>
    <w:rsid w:val="008C3A86"/>
    <w:rsid w:val="0092692C"/>
    <w:rsid w:val="00936409"/>
    <w:rsid w:val="00937F62"/>
    <w:rsid w:val="00950F2E"/>
    <w:rsid w:val="0095748E"/>
    <w:rsid w:val="00977F06"/>
    <w:rsid w:val="0098408C"/>
    <w:rsid w:val="0099145E"/>
    <w:rsid w:val="0099794B"/>
    <w:rsid w:val="009A59A1"/>
    <w:rsid w:val="009C3726"/>
    <w:rsid w:val="009C5A64"/>
    <w:rsid w:val="009E3DC8"/>
    <w:rsid w:val="009E5DA0"/>
    <w:rsid w:val="00A05CAB"/>
    <w:rsid w:val="00A262D5"/>
    <w:rsid w:val="00A418BC"/>
    <w:rsid w:val="00A66454"/>
    <w:rsid w:val="00A70B8B"/>
    <w:rsid w:val="00A72EEA"/>
    <w:rsid w:val="00AA45BF"/>
    <w:rsid w:val="00AB0C76"/>
    <w:rsid w:val="00AD2A49"/>
    <w:rsid w:val="00AF26AA"/>
    <w:rsid w:val="00AF6580"/>
    <w:rsid w:val="00AF7096"/>
    <w:rsid w:val="00B078DC"/>
    <w:rsid w:val="00B20750"/>
    <w:rsid w:val="00B31E4E"/>
    <w:rsid w:val="00B56F0F"/>
    <w:rsid w:val="00B71685"/>
    <w:rsid w:val="00BE0485"/>
    <w:rsid w:val="00C0064C"/>
    <w:rsid w:val="00C14FF8"/>
    <w:rsid w:val="00C20347"/>
    <w:rsid w:val="00C33CA1"/>
    <w:rsid w:val="00C34BB1"/>
    <w:rsid w:val="00C43A9E"/>
    <w:rsid w:val="00C44BF6"/>
    <w:rsid w:val="00C47797"/>
    <w:rsid w:val="00CA3379"/>
    <w:rsid w:val="00CE1334"/>
    <w:rsid w:val="00CE59D2"/>
    <w:rsid w:val="00CF045F"/>
    <w:rsid w:val="00D02809"/>
    <w:rsid w:val="00D163C8"/>
    <w:rsid w:val="00D16CCA"/>
    <w:rsid w:val="00D25C12"/>
    <w:rsid w:val="00D47DA3"/>
    <w:rsid w:val="00D521D7"/>
    <w:rsid w:val="00D54AE8"/>
    <w:rsid w:val="00D72643"/>
    <w:rsid w:val="00D82868"/>
    <w:rsid w:val="00D95666"/>
    <w:rsid w:val="00DC2985"/>
    <w:rsid w:val="00DE5B53"/>
    <w:rsid w:val="00DF77F3"/>
    <w:rsid w:val="00E0550E"/>
    <w:rsid w:val="00E206CD"/>
    <w:rsid w:val="00E247E8"/>
    <w:rsid w:val="00E256CC"/>
    <w:rsid w:val="00E30737"/>
    <w:rsid w:val="00E50F10"/>
    <w:rsid w:val="00E82522"/>
    <w:rsid w:val="00E87DC6"/>
    <w:rsid w:val="00ED2EFA"/>
    <w:rsid w:val="00EE697C"/>
    <w:rsid w:val="00F06847"/>
    <w:rsid w:val="00F375C8"/>
    <w:rsid w:val="00F42A78"/>
    <w:rsid w:val="00F72DE9"/>
    <w:rsid w:val="00F85AC3"/>
    <w:rsid w:val="00F96046"/>
    <w:rsid w:val="00FC5F6B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EE9"/>
  <w15:docId w15:val="{49F60E83-A910-4E93-9068-26345BC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1BD"/>
    <w:pPr>
      <w:widowControl w:val="0"/>
      <w:autoSpaceDE w:val="0"/>
      <w:autoSpaceDN w:val="0"/>
      <w:spacing w:before="124"/>
      <w:ind w:left="686" w:hanging="307"/>
    </w:pPr>
    <w:rPr>
      <w:rFonts w:ascii="Cambria" w:eastAsia="Cambria" w:hAnsi="Cambria" w:cs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D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offering/christmas-j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llman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3</cp:revision>
  <cp:lastPrinted>2021-06-14T13:37:00Z</cp:lastPrinted>
  <dcterms:created xsi:type="dcterms:W3CDTF">2021-06-14T13:39:00Z</dcterms:created>
  <dcterms:modified xsi:type="dcterms:W3CDTF">2021-08-19T18:32:00Z</dcterms:modified>
</cp:coreProperties>
</file>