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8F36" w14:textId="7558B2B3" w:rsidR="00E623E8" w:rsidRDefault="00E623E8">
      <w:pPr>
        <w:pStyle w:val="Body"/>
        <w:rPr>
          <w:sz w:val="24"/>
          <w:szCs w:val="24"/>
        </w:rPr>
      </w:pPr>
      <w:r>
        <w:rPr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6CC6BFE" wp14:editId="1E419847">
            <wp:extent cx="3590925" cy="803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Spanis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15" cy="80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65D8F" w14:textId="557B8FB8" w:rsidR="00B71A7A" w:rsidRPr="00E623E8" w:rsidRDefault="00B07B1D">
      <w:pPr>
        <w:pStyle w:val="Body"/>
        <w:rPr>
          <w:b/>
          <w:bCs/>
          <w:color w:val="702082"/>
          <w:sz w:val="32"/>
          <w:szCs w:val="32"/>
        </w:rPr>
      </w:pPr>
      <w:r w:rsidRPr="00E623E8">
        <w:rPr>
          <w:b/>
          <w:bCs/>
          <w:color w:val="702082"/>
          <w:sz w:val="32"/>
          <w:szCs w:val="32"/>
        </w:rPr>
        <w:t>UNA HISTORIA DE AMOR</w:t>
      </w:r>
    </w:p>
    <w:p w14:paraId="3C9031AF" w14:textId="608767E6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Rvdo. Ken Tracy ha pasado gran parte de sus más de 30 años con la IP (EE. UU.) ayudando a las congregaciones a superar los conflictos y revitalizar sus miembros, una misión basada en el amor. </w:t>
      </w:r>
    </w:p>
    <w:p w14:paraId="02CECE6F" w14:textId="20B5066D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tiene la oportunidad de hablar con el Rvdo. Tracy aunque </w:t>
      </w:r>
      <w:r>
        <w:rPr>
          <w:sz w:val="24"/>
          <w:szCs w:val="24"/>
        </w:rPr>
        <w:t>sea por unos minutos...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Es fácil de entender por qué sería realmente bueno para abordar conversaciones difíciles y ayudar a otros a sanar: se ríe fácilmente y tiene una personalidad contagiosa que te atrae rápidamente. </w:t>
      </w:r>
    </w:p>
    <w:p w14:paraId="52D23338" w14:textId="77777777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lo largo del camino, él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construyó </w:t>
      </w:r>
      <w:r>
        <w:rPr>
          <w:sz w:val="24"/>
          <w:szCs w:val="24"/>
        </w:rPr>
        <w:t xml:space="preserve">un legado de amor y fe con un enfoque en el ministerio y el servicio dentro de la iglesia. Su esposa Carol ha estado a su lado durante todos estos años. </w:t>
      </w:r>
    </w:p>
    <w:p w14:paraId="6503BC57" w14:textId="77CA091B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 primer llamado fue en la Iglesia Presbiteriana de Pleasantville, Pensilvania.  Luego pasó a trabaja</w:t>
      </w:r>
      <w:r>
        <w:rPr>
          <w:sz w:val="24"/>
          <w:szCs w:val="24"/>
        </w:rPr>
        <w:t>r en el Presbiterio de Boulder, ahora conocido como el Presbiterio de Plains and Peaks, y sirvió durante siete años como ejecutivo del Presbiterio de Utah y luego como pastor de la Iglesia Presbiteriana de St. James en Tarzana, California, tras el terremot</w:t>
      </w:r>
      <w:r>
        <w:rPr>
          <w:sz w:val="24"/>
          <w:szCs w:val="24"/>
        </w:rPr>
        <w:t>o de Northridge en 1994 que dañó el santuario de St. James. El fue a una congregación en el pueblo de Hydaburg, en Alaska, y esto los llevó a él y a Carol a las pequeñas iglesias a las que le gustaba servir. En Alaska fue donde Carol se puso muy enferma.</w:t>
      </w:r>
    </w:p>
    <w:p w14:paraId="5B5D5402" w14:textId="35E93204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Hicimos tres viajes a Seattle para ver a los médicos, y las subvenciones compartidas gestionadas por la Junta de Pensiones recogieron el 100 por ciento de nuestros gastos", dice.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Pagaron nuestros vuelos, hotel, comidas, alquiler de carros, lo que necesitá</w:t>
      </w:r>
      <w:r>
        <w:rPr>
          <w:sz w:val="24"/>
          <w:szCs w:val="24"/>
        </w:rPr>
        <w:t>bamos."</w:t>
      </w:r>
    </w:p>
    <w:p w14:paraId="266CBAFA" w14:textId="5A20FC48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Los médicos descubrieron que Carol tenía un daño significativo en sus pulmones debido a una exposición al moho negro; así que acudieron de nuevo en busca de ayuda a la Junta de Pensiones, que está financiada en parte por la Ofrenda de Alegría de Na</w:t>
      </w:r>
      <w:r>
        <w:rPr>
          <w:sz w:val="24"/>
          <w:szCs w:val="24"/>
        </w:rPr>
        <w:t xml:space="preserve">vidad. Ahora viven en Monte Vista Grove Homes en Pasadena, una comunidad de retiro para pastores jubilados, trabajadores de iglesias y misioneros.  </w:t>
      </w:r>
    </w:p>
    <w:p w14:paraId="344DD207" w14:textId="613DC1E4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Carol ahora vive en la enfermería especializada y yo vivo en una vivienda independiente. Su habitación est</w:t>
      </w:r>
      <w:r>
        <w:rPr>
          <w:sz w:val="24"/>
          <w:szCs w:val="24"/>
        </w:rPr>
        <w:t xml:space="preserve">á a unos 30 pies de mí," explica el Rvdo. Tracy.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Yo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nunca había oído hablar de una subvención compartida hasta que fui el ejecutivo del Presbiterio de Utah y un miembro necesitaba algo de apoyo. No me di cuenta entonces de que años más tarde también ayuda</w:t>
      </w:r>
      <w:r>
        <w:rPr>
          <w:sz w:val="24"/>
          <w:szCs w:val="24"/>
        </w:rPr>
        <w:t>ría a mi familia".</w:t>
      </w:r>
    </w:p>
    <w:p w14:paraId="287F1BC7" w14:textId="4339D7CC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Esta es una historia de amor.</w:t>
      </w:r>
      <w:r>
        <w:rPr>
          <w:sz w:val="24"/>
          <w:szCs w:val="24"/>
        </w:rPr>
        <w:t xml:space="preserve"> No sólo sobre Ken y Carol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el amor de cada uno por el otro y el amor por la misión que han servido hombro a hombro durante tantos años; pero también sobre Dios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y el amor que mostramos con nuestras ofrendas. L</w:t>
      </w:r>
      <w:r>
        <w:rPr>
          <w:sz w:val="24"/>
          <w:szCs w:val="24"/>
        </w:rPr>
        <w:t xml:space="preserve">a mitad de la Ofrenda de Alegría de Navidad va al Programa de Asistencia de la Junta de Pensiones para ayudar a los trabajadores </w:t>
      </w:r>
      <w:r>
        <w:rPr>
          <w:sz w:val="24"/>
          <w:szCs w:val="24"/>
        </w:rPr>
        <w:lastRenderedPageBreak/>
        <w:t>actuales y pasados de la iglesia y sus familias en un momento de necesidad financiera crítica. La otra mitad apoya la educación</w:t>
      </w:r>
      <w:r>
        <w:rPr>
          <w:sz w:val="24"/>
          <w:szCs w:val="24"/>
        </w:rPr>
        <w:t xml:space="preserve"> y el desarrollo de liderazgo en las escuelas y universidades relacionadas con los presbiterianos, equipando a las comunidades de color.</w:t>
      </w:r>
    </w:p>
    <w:p w14:paraId="2F5974D7" w14:textId="4DF2ECFF" w:rsidR="00B71A7A" w:rsidRDefault="00B07B1D" w:rsidP="00B754B5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 favor, den generosamente, porque cuando todos hacemos un poco—se suma mucho.</w:t>
      </w:r>
    </w:p>
    <w:p w14:paraId="6B73E1C9" w14:textId="77777777" w:rsidR="00E623E8" w:rsidRDefault="00E623E8">
      <w:pPr>
        <w:pStyle w:val="Body"/>
        <w:rPr>
          <w:i/>
          <w:iCs/>
          <w:sz w:val="24"/>
          <w:szCs w:val="24"/>
        </w:rPr>
      </w:pPr>
    </w:p>
    <w:p w14:paraId="15E423E4" w14:textId="5869BC91" w:rsidR="00B71A7A" w:rsidRPr="00E623E8" w:rsidRDefault="00B07B1D">
      <w:pPr>
        <w:pStyle w:val="Body"/>
        <w:rPr>
          <w:b/>
          <w:bCs/>
          <w:i/>
          <w:iCs/>
          <w:color w:val="702082"/>
          <w:sz w:val="24"/>
          <w:szCs w:val="24"/>
        </w:rPr>
      </w:pPr>
      <w:r w:rsidRPr="00E623E8">
        <w:rPr>
          <w:b/>
          <w:bCs/>
          <w:i/>
          <w:iCs/>
          <w:color w:val="702082"/>
          <w:sz w:val="24"/>
          <w:szCs w:val="24"/>
        </w:rPr>
        <w:t>Oremos ~</w:t>
      </w:r>
    </w:p>
    <w:p w14:paraId="6C4195C0" w14:textId="3195CF66" w:rsidR="00B71A7A" w:rsidRPr="00B754B5" w:rsidRDefault="00B07B1D">
      <w:pPr>
        <w:pStyle w:val="Body"/>
        <w:rPr>
          <w:i/>
          <w:iCs/>
        </w:rPr>
      </w:pPr>
      <w:r w:rsidRPr="00B754B5">
        <w:rPr>
          <w:rFonts w:ascii="Arial" w:hAnsi="Arial"/>
          <w:i/>
          <w:iCs/>
        </w:rPr>
        <w:t>"En nuestros apasionados líde</w:t>
      </w:r>
      <w:r w:rsidRPr="00B754B5">
        <w:rPr>
          <w:rFonts w:ascii="Arial" w:hAnsi="Arial"/>
          <w:i/>
          <w:iCs/>
        </w:rPr>
        <w:t xml:space="preserve">res, vemos el eco de tu apasionado amor por nosotros, </w:t>
      </w:r>
      <w:proofErr w:type="gramStart"/>
      <w:r w:rsidRPr="00B754B5">
        <w:rPr>
          <w:rFonts w:ascii="Arial" w:hAnsi="Arial"/>
          <w:i/>
          <w:iCs/>
        </w:rPr>
        <w:t>oh</w:t>
      </w:r>
      <w:proofErr w:type="gramEnd"/>
      <w:r w:rsidRPr="00B754B5">
        <w:rPr>
          <w:rFonts w:ascii="Arial" w:hAnsi="Arial"/>
          <w:i/>
          <w:iCs/>
        </w:rPr>
        <w:t xml:space="preserve"> Dios. Gracias por el regalo que ellos/as son, y recibe nuestras ofrendas para apoyar a los líderes de la iglesia, pasados, presentes y futuros. Amén."</w:t>
      </w:r>
    </w:p>
    <w:sectPr w:rsidR="00B71A7A" w:rsidRPr="00B754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EDFE" w14:textId="77777777" w:rsidR="00B07B1D" w:rsidRDefault="00B07B1D">
      <w:r>
        <w:separator/>
      </w:r>
    </w:p>
  </w:endnote>
  <w:endnote w:type="continuationSeparator" w:id="0">
    <w:p w14:paraId="2C88A8F8" w14:textId="77777777" w:rsidR="00B07B1D" w:rsidRDefault="00B0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79AE" w14:textId="77777777" w:rsidR="00B71A7A" w:rsidRDefault="00B07B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2301" w14:textId="77777777" w:rsidR="00B07B1D" w:rsidRDefault="00B07B1D">
      <w:r>
        <w:separator/>
      </w:r>
    </w:p>
  </w:footnote>
  <w:footnote w:type="continuationSeparator" w:id="0">
    <w:p w14:paraId="22CD1899" w14:textId="77777777" w:rsidR="00B07B1D" w:rsidRDefault="00B0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2DFC" w14:textId="77777777" w:rsidR="00B71A7A" w:rsidRDefault="00B07B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E8"/>
    <w:rsid w:val="00B07B1D"/>
    <w:rsid w:val="00B754B5"/>
    <w:rsid w:val="00E6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AD5A"/>
  <w15:docId w15:val="{8E24168E-E53E-8A40-AF55-9041F61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42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C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5</cp:revision>
  <cp:lastPrinted>2020-06-19T13:33:00Z</cp:lastPrinted>
  <dcterms:created xsi:type="dcterms:W3CDTF">2020-06-19T13:20:00Z</dcterms:created>
  <dcterms:modified xsi:type="dcterms:W3CDTF">2020-08-03T13:48:00Z</dcterms:modified>
</cp:coreProperties>
</file>