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E6B0" w14:textId="09A4E9AF" w:rsidR="008470CF" w:rsidRDefault="008470CF">
      <w:pPr>
        <w:rPr>
          <w:b/>
          <w:bCs/>
          <w:sz w:val="28"/>
          <w:szCs w:val="28"/>
        </w:rPr>
      </w:pPr>
      <w:r>
        <w:rPr>
          <w:b/>
          <w:bCs/>
          <w:noProof/>
          <w:sz w:val="28"/>
          <w:szCs w:val="28"/>
        </w:rPr>
        <w:drawing>
          <wp:inline distT="0" distB="0" distL="0" distR="0" wp14:anchorId="16A588C3" wp14:editId="226BDB91">
            <wp:extent cx="3598333" cy="871843"/>
            <wp:effectExtent l="0" t="0" r="2540" b="5080"/>
            <wp:docPr id="1148802390"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802390"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4949" cy="875869"/>
                    </a:xfrm>
                    <a:prstGeom prst="rect">
                      <a:avLst/>
                    </a:prstGeom>
                  </pic:spPr>
                </pic:pic>
              </a:graphicData>
            </a:graphic>
          </wp:inline>
        </w:drawing>
      </w:r>
    </w:p>
    <w:p w14:paraId="06726CD5" w14:textId="36B9EE9E" w:rsidR="00C80410" w:rsidRPr="008470CF" w:rsidRDefault="00C80410">
      <w:pPr>
        <w:rPr>
          <w:b/>
          <w:bCs/>
          <w:color w:val="4298B5"/>
          <w:sz w:val="28"/>
          <w:szCs w:val="28"/>
        </w:rPr>
      </w:pPr>
      <w:r w:rsidRPr="008470CF">
        <w:rPr>
          <w:b/>
          <w:bCs/>
          <w:color w:val="4298B5"/>
          <w:sz w:val="28"/>
          <w:szCs w:val="28"/>
        </w:rPr>
        <w:t>Minute for Mission</w:t>
      </w:r>
    </w:p>
    <w:p w14:paraId="3C2D85B6" w14:textId="4A0A4128" w:rsidR="00F9646F" w:rsidRPr="008470CF" w:rsidRDefault="00027BD2">
      <w:pPr>
        <w:rPr>
          <w:b/>
          <w:bCs/>
          <w:color w:val="4298B5"/>
          <w:sz w:val="28"/>
          <w:szCs w:val="28"/>
        </w:rPr>
      </w:pPr>
      <w:r w:rsidRPr="008470CF">
        <w:rPr>
          <w:b/>
          <w:bCs/>
          <w:color w:val="4298B5"/>
          <w:sz w:val="28"/>
          <w:szCs w:val="28"/>
        </w:rPr>
        <w:t>Li</w:t>
      </w:r>
      <w:r w:rsidR="00485EC7" w:rsidRPr="008470CF">
        <w:rPr>
          <w:b/>
          <w:bCs/>
          <w:color w:val="4298B5"/>
          <w:sz w:val="28"/>
          <w:szCs w:val="28"/>
        </w:rPr>
        <w:t>ving</w:t>
      </w:r>
      <w:r w:rsidRPr="008470CF">
        <w:rPr>
          <w:b/>
          <w:bCs/>
          <w:color w:val="4298B5"/>
          <w:sz w:val="28"/>
          <w:szCs w:val="28"/>
        </w:rPr>
        <w:t xml:space="preserve"> on the </w:t>
      </w:r>
      <w:r w:rsidR="00485EC7" w:rsidRPr="008470CF">
        <w:rPr>
          <w:b/>
          <w:bCs/>
          <w:color w:val="4298B5"/>
          <w:sz w:val="28"/>
          <w:szCs w:val="28"/>
        </w:rPr>
        <w:t>B</w:t>
      </w:r>
      <w:r w:rsidRPr="008470CF">
        <w:rPr>
          <w:b/>
          <w:bCs/>
          <w:color w:val="4298B5"/>
          <w:sz w:val="28"/>
          <w:szCs w:val="28"/>
        </w:rPr>
        <w:t xml:space="preserve">rink of </w:t>
      </w:r>
      <w:r w:rsidR="00485EC7" w:rsidRPr="008470CF">
        <w:rPr>
          <w:b/>
          <w:bCs/>
          <w:color w:val="4298B5"/>
          <w:sz w:val="28"/>
          <w:szCs w:val="28"/>
        </w:rPr>
        <w:t>D</w:t>
      </w:r>
      <w:r w:rsidRPr="008470CF">
        <w:rPr>
          <w:b/>
          <w:bCs/>
          <w:color w:val="4298B5"/>
          <w:sz w:val="28"/>
          <w:szCs w:val="28"/>
        </w:rPr>
        <w:t>isaster</w:t>
      </w:r>
    </w:p>
    <w:p w14:paraId="63915E55" w14:textId="511F1820" w:rsidR="007A0A95" w:rsidRPr="001C0F38" w:rsidRDefault="007A0A95">
      <w:pPr>
        <w:rPr>
          <w:rFonts w:ascii="Calibri" w:hAnsi="Calibri" w:cs="Calibri"/>
        </w:rPr>
      </w:pPr>
      <w:r w:rsidRPr="001C0F38">
        <w:rPr>
          <w:rFonts w:ascii="Calibri" w:hAnsi="Calibri" w:cs="Calibri"/>
        </w:rPr>
        <w:t xml:space="preserve">Bernadette thought that she had </w:t>
      </w:r>
      <w:r w:rsidR="002552B1" w:rsidRPr="001C0F38">
        <w:rPr>
          <w:rFonts w:ascii="Calibri" w:hAnsi="Calibri" w:cs="Calibri"/>
        </w:rPr>
        <w:t>seen</w:t>
      </w:r>
      <w:r w:rsidRPr="001C0F38">
        <w:rPr>
          <w:rFonts w:ascii="Calibri" w:hAnsi="Calibri" w:cs="Calibri"/>
        </w:rPr>
        <w:t xml:space="preserve"> the worst of it.</w:t>
      </w:r>
    </w:p>
    <w:p w14:paraId="6E364711" w14:textId="289D6215" w:rsidR="00D4379E" w:rsidRPr="001C0F38" w:rsidRDefault="007A0A95" w:rsidP="00CE3A6F">
      <w:pPr>
        <w:rPr>
          <w:rFonts w:ascii="Calibri" w:hAnsi="Calibri" w:cs="Calibri"/>
        </w:rPr>
      </w:pPr>
      <w:r w:rsidRPr="001C0F38">
        <w:rPr>
          <w:rFonts w:ascii="Calibri" w:hAnsi="Calibri" w:cs="Calibri"/>
        </w:rPr>
        <w:t>For well over a decade, she and her family withstood Syria’s ever</w:t>
      </w:r>
      <w:r w:rsidR="002552B1" w:rsidRPr="001C0F38">
        <w:rPr>
          <w:rFonts w:ascii="Calibri" w:hAnsi="Calibri" w:cs="Calibri"/>
        </w:rPr>
        <w:t>-</w:t>
      </w:r>
      <w:r w:rsidRPr="001C0F38">
        <w:rPr>
          <w:rFonts w:ascii="Calibri" w:hAnsi="Calibri" w:cs="Calibri"/>
        </w:rPr>
        <w:t xml:space="preserve">worsening humanitarian and economic crisis, </w:t>
      </w:r>
      <w:r w:rsidR="00A57687" w:rsidRPr="001C0F38">
        <w:rPr>
          <w:rFonts w:ascii="Calibri" w:hAnsi="Calibri" w:cs="Calibri"/>
        </w:rPr>
        <w:t xml:space="preserve">the country’s </w:t>
      </w:r>
      <w:r w:rsidR="00FE4C79" w:rsidRPr="001C0F38">
        <w:rPr>
          <w:rFonts w:ascii="Calibri" w:hAnsi="Calibri" w:cs="Calibri"/>
        </w:rPr>
        <w:t>ongoing</w:t>
      </w:r>
      <w:r w:rsidR="002D5881" w:rsidRPr="001C0F38">
        <w:rPr>
          <w:rFonts w:ascii="Calibri" w:hAnsi="Calibri" w:cs="Calibri"/>
        </w:rPr>
        <w:t xml:space="preserve"> </w:t>
      </w:r>
      <w:r w:rsidRPr="001C0F38">
        <w:rPr>
          <w:rFonts w:ascii="Calibri" w:hAnsi="Calibri" w:cs="Calibri"/>
        </w:rPr>
        <w:t>localized hostilities and</w:t>
      </w:r>
      <w:r w:rsidR="00A57687" w:rsidRPr="001C0F38">
        <w:rPr>
          <w:rFonts w:ascii="Calibri" w:hAnsi="Calibri" w:cs="Calibri"/>
        </w:rPr>
        <w:t xml:space="preserve"> its</w:t>
      </w:r>
      <w:r w:rsidR="002D5881" w:rsidRPr="001C0F38">
        <w:rPr>
          <w:rFonts w:ascii="Calibri" w:hAnsi="Calibri" w:cs="Calibri"/>
        </w:rPr>
        <w:t xml:space="preserve"> </w:t>
      </w:r>
      <w:r w:rsidRPr="001C0F38">
        <w:rPr>
          <w:rFonts w:ascii="Calibri" w:hAnsi="Calibri" w:cs="Calibri"/>
        </w:rPr>
        <w:t>collapsing infrastructure.</w:t>
      </w:r>
      <w:r w:rsidR="002D5881" w:rsidRPr="001C0F38">
        <w:rPr>
          <w:rFonts w:ascii="Calibri" w:hAnsi="Calibri" w:cs="Calibri"/>
        </w:rPr>
        <w:t xml:space="preserve"> But following </w:t>
      </w:r>
      <w:r w:rsidR="00FE4C79" w:rsidRPr="001C0F38">
        <w:rPr>
          <w:rFonts w:ascii="Calibri" w:hAnsi="Calibri" w:cs="Calibri"/>
        </w:rPr>
        <w:t>the</w:t>
      </w:r>
      <w:r w:rsidR="002D5881" w:rsidRPr="001C0F38">
        <w:rPr>
          <w:rFonts w:ascii="Calibri" w:hAnsi="Calibri" w:cs="Calibri"/>
        </w:rPr>
        <w:t xml:space="preserve"> devastating </w:t>
      </w:r>
      <w:hyperlink r:id="rId6" w:tgtFrame="_blank" w:history="1">
        <w:r w:rsidR="00D4379E" w:rsidRPr="001C0F38">
          <w:rPr>
            <w:rStyle w:val="Hyperlink"/>
            <w:rFonts w:ascii="Calibri" w:hAnsi="Calibri" w:cs="Calibri"/>
            <w:color w:val="auto"/>
            <w:u w:val="none"/>
          </w:rPr>
          <w:t>7.8-magnitude earthquake</w:t>
        </w:r>
      </w:hyperlink>
      <w:r w:rsidR="002D5881" w:rsidRPr="001C0F38">
        <w:rPr>
          <w:rFonts w:ascii="Calibri" w:hAnsi="Calibri" w:cs="Calibri"/>
        </w:rPr>
        <w:t xml:space="preserve"> </w:t>
      </w:r>
      <w:r w:rsidR="00FE4C79" w:rsidRPr="001C0F38">
        <w:rPr>
          <w:rFonts w:ascii="Calibri" w:hAnsi="Calibri" w:cs="Calibri"/>
        </w:rPr>
        <w:t>that struck</w:t>
      </w:r>
      <w:r w:rsidR="00D4379E" w:rsidRPr="001C0F38">
        <w:rPr>
          <w:rFonts w:ascii="Calibri" w:hAnsi="Calibri" w:cs="Calibri"/>
        </w:rPr>
        <w:t xml:space="preserve"> </w:t>
      </w:r>
      <w:r w:rsidR="002D5881" w:rsidRPr="001C0F38">
        <w:rPr>
          <w:rFonts w:ascii="Calibri" w:hAnsi="Calibri" w:cs="Calibri"/>
        </w:rPr>
        <w:t>Syria and Turkey</w:t>
      </w:r>
      <w:r w:rsidR="00FE4C79" w:rsidRPr="001C0F38">
        <w:rPr>
          <w:rFonts w:ascii="Calibri" w:hAnsi="Calibri" w:cs="Calibri"/>
        </w:rPr>
        <w:t xml:space="preserve"> in February 2023</w:t>
      </w:r>
      <w:r w:rsidR="0056007D" w:rsidRPr="001C0F38">
        <w:rPr>
          <w:rFonts w:ascii="Calibri" w:hAnsi="Calibri" w:cs="Calibri"/>
        </w:rPr>
        <w:t>,</w:t>
      </w:r>
      <w:r w:rsidR="002D5881" w:rsidRPr="001C0F38">
        <w:rPr>
          <w:rFonts w:ascii="Calibri" w:hAnsi="Calibri" w:cs="Calibri"/>
        </w:rPr>
        <w:t xml:space="preserve"> </w:t>
      </w:r>
      <w:r w:rsidR="008972FC" w:rsidRPr="001C0F38">
        <w:rPr>
          <w:rFonts w:ascii="Calibri" w:eastAsia="Times New Roman" w:hAnsi="Calibri" w:cs="Calibri"/>
        </w:rPr>
        <w:t xml:space="preserve">her </w:t>
      </w:r>
      <w:r w:rsidR="00FE4C79" w:rsidRPr="001C0F38">
        <w:rPr>
          <w:rFonts w:ascii="Calibri" w:hAnsi="Calibri" w:cs="Calibri"/>
        </w:rPr>
        <w:t xml:space="preserve">own </w:t>
      </w:r>
      <w:r w:rsidR="002D5881" w:rsidRPr="001C0F38">
        <w:rPr>
          <w:rFonts w:ascii="Calibri" w:hAnsi="Calibri" w:cs="Calibri"/>
        </w:rPr>
        <w:t xml:space="preserve">home </w:t>
      </w:r>
      <w:r w:rsidR="00A57687" w:rsidRPr="001C0F38">
        <w:rPr>
          <w:rFonts w:ascii="Calibri" w:hAnsi="Calibri" w:cs="Calibri"/>
        </w:rPr>
        <w:t>began</w:t>
      </w:r>
      <w:r w:rsidR="002D5881" w:rsidRPr="001C0F38">
        <w:rPr>
          <w:rFonts w:ascii="Calibri" w:hAnsi="Calibri" w:cs="Calibri"/>
        </w:rPr>
        <w:t xml:space="preserve"> </w:t>
      </w:r>
      <w:r w:rsidR="002552B1" w:rsidRPr="001C0F38">
        <w:rPr>
          <w:rFonts w:ascii="Calibri" w:hAnsi="Calibri" w:cs="Calibri"/>
        </w:rPr>
        <w:t>c</w:t>
      </w:r>
      <w:r w:rsidR="00FE4C79" w:rsidRPr="001C0F38">
        <w:rPr>
          <w:rFonts w:ascii="Calibri" w:hAnsi="Calibri" w:cs="Calibri"/>
        </w:rPr>
        <w:t>rumbling</w:t>
      </w:r>
      <w:r w:rsidR="002D5881" w:rsidRPr="001C0F38">
        <w:rPr>
          <w:rFonts w:ascii="Calibri" w:hAnsi="Calibri" w:cs="Calibri"/>
        </w:rPr>
        <w:t xml:space="preserve"> beneath her </w:t>
      </w:r>
      <w:r w:rsidR="002552B1" w:rsidRPr="001C0F38">
        <w:rPr>
          <w:rFonts w:ascii="Calibri" w:hAnsi="Calibri" w:cs="Calibri"/>
        </w:rPr>
        <w:t xml:space="preserve">very </w:t>
      </w:r>
      <w:r w:rsidR="002D5881" w:rsidRPr="001C0F38">
        <w:rPr>
          <w:rFonts w:ascii="Calibri" w:hAnsi="Calibri" w:cs="Calibri"/>
        </w:rPr>
        <w:t>feet.</w:t>
      </w:r>
      <w:r w:rsidR="00094432" w:rsidRPr="001C0F38">
        <w:rPr>
          <w:rFonts w:ascii="Calibri" w:hAnsi="Calibri" w:cs="Calibri"/>
        </w:rPr>
        <w:t xml:space="preserve"> </w:t>
      </w:r>
    </w:p>
    <w:p w14:paraId="55F54F99" w14:textId="51F62437" w:rsidR="00D4379E" w:rsidRPr="001C0F38" w:rsidRDefault="00A57687" w:rsidP="00CE3A6F">
      <w:pPr>
        <w:rPr>
          <w:rFonts w:ascii="Calibri" w:hAnsi="Calibri" w:cs="Calibri"/>
        </w:rPr>
      </w:pPr>
      <w:r w:rsidRPr="001C0F38">
        <w:rPr>
          <w:rFonts w:ascii="Calibri" w:hAnsi="Calibri" w:cs="Calibri"/>
        </w:rPr>
        <w:t>Although</w:t>
      </w:r>
      <w:r w:rsidR="00D4379E" w:rsidRPr="001C0F38">
        <w:rPr>
          <w:rFonts w:ascii="Calibri" w:hAnsi="Calibri" w:cs="Calibri"/>
        </w:rPr>
        <w:t xml:space="preserve"> most of </w:t>
      </w:r>
      <w:r w:rsidRPr="001C0F38">
        <w:rPr>
          <w:rFonts w:ascii="Calibri" w:hAnsi="Calibri" w:cs="Calibri"/>
        </w:rPr>
        <w:t>t</w:t>
      </w:r>
      <w:r w:rsidR="00D4379E" w:rsidRPr="001C0F38">
        <w:rPr>
          <w:rFonts w:ascii="Calibri" w:hAnsi="Calibri" w:cs="Calibri"/>
        </w:rPr>
        <w:t>he</w:t>
      </w:r>
      <w:r w:rsidRPr="001C0F38">
        <w:rPr>
          <w:rFonts w:ascii="Calibri" w:hAnsi="Calibri" w:cs="Calibri"/>
        </w:rPr>
        <w:t>i</w:t>
      </w:r>
      <w:r w:rsidR="00D4379E" w:rsidRPr="001C0F38">
        <w:rPr>
          <w:rFonts w:ascii="Calibri" w:hAnsi="Calibri" w:cs="Calibri"/>
        </w:rPr>
        <w:t xml:space="preserve">r neighbors </w:t>
      </w:r>
      <w:r w:rsidR="002552B1" w:rsidRPr="001C0F38">
        <w:rPr>
          <w:rFonts w:ascii="Calibri" w:hAnsi="Calibri" w:cs="Calibri"/>
        </w:rPr>
        <w:t>had</w:t>
      </w:r>
      <w:r w:rsidR="00FE4C79" w:rsidRPr="001C0F38">
        <w:rPr>
          <w:rFonts w:ascii="Calibri" w:hAnsi="Calibri" w:cs="Calibri"/>
        </w:rPr>
        <w:t xml:space="preserve"> </w:t>
      </w:r>
      <w:r w:rsidR="00D4379E" w:rsidRPr="001C0F38">
        <w:rPr>
          <w:rFonts w:ascii="Calibri" w:hAnsi="Calibri" w:cs="Calibri"/>
        </w:rPr>
        <w:t xml:space="preserve">left the </w:t>
      </w:r>
      <w:r w:rsidR="00135038" w:rsidRPr="001C0F38">
        <w:rPr>
          <w:rFonts w:ascii="Calibri" w:hAnsi="Calibri" w:cs="Calibri"/>
        </w:rPr>
        <w:t xml:space="preserve">unsafe apartment </w:t>
      </w:r>
      <w:r w:rsidR="00D4379E" w:rsidRPr="001C0F38">
        <w:rPr>
          <w:rFonts w:ascii="Calibri" w:hAnsi="Calibri" w:cs="Calibri"/>
        </w:rPr>
        <w:t xml:space="preserve">building to seek </w:t>
      </w:r>
      <w:r w:rsidR="008972FC" w:rsidRPr="001C0F38">
        <w:rPr>
          <w:rFonts w:ascii="Calibri" w:hAnsi="Calibri" w:cs="Calibri"/>
        </w:rPr>
        <w:t xml:space="preserve">safer </w:t>
      </w:r>
      <w:r w:rsidR="00135038" w:rsidRPr="001C0F38">
        <w:rPr>
          <w:rFonts w:ascii="Calibri" w:hAnsi="Calibri" w:cs="Calibri"/>
        </w:rPr>
        <w:t>refuge</w:t>
      </w:r>
      <w:r w:rsidR="00D4379E" w:rsidRPr="001C0F38">
        <w:rPr>
          <w:rFonts w:ascii="Calibri" w:hAnsi="Calibri" w:cs="Calibri"/>
        </w:rPr>
        <w:t xml:space="preserve">, Bernadette’s family </w:t>
      </w:r>
      <w:r w:rsidR="00FE4C79" w:rsidRPr="001C0F38">
        <w:rPr>
          <w:rFonts w:ascii="Calibri" w:hAnsi="Calibri" w:cs="Calibri"/>
        </w:rPr>
        <w:t>remained</w:t>
      </w:r>
      <w:r w:rsidR="00D4379E" w:rsidRPr="001C0F38">
        <w:rPr>
          <w:rFonts w:ascii="Calibri" w:hAnsi="Calibri" w:cs="Calibri"/>
        </w:rPr>
        <w:t xml:space="preserve"> in their home</w:t>
      </w:r>
      <w:r w:rsidR="00FE4C79" w:rsidRPr="001C0F38">
        <w:rPr>
          <w:rFonts w:ascii="Calibri" w:hAnsi="Calibri" w:cs="Calibri"/>
        </w:rPr>
        <w:t xml:space="preserve">. </w:t>
      </w:r>
      <w:r w:rsidR="00094432" w:rsidRPr="001C0F38">
        <w:rPr>
          <w:rFonts w:ascii="Calibri" w:hAnsi="Calibri" w:cs="Calibri"/>
        </w:rPr>
        <w:t>T</w:t>
      </w:r>
      <w:r w:rsidR="00EC27F8" w:rsidRPr="001C0F38">
        <w:rPr>
          <w:rFonts w:ascii="Calibri" w:hAnsi="Calibri" w:cs="Calibri"/>
        </w:rPr>
        <w:t>hey simply couldn’t</w:t>
      </w:r>
      <w:r w:rsidR="00D4379E" w:rsidRPr="001C0F38">
        <w:rPr>
          <w:rFonts w:ascii="Calibri" w:hAnsi="Calibri" w:cs="Calibri"/>
        </w:rPr>
        <w:t xml:space="preserve"> afford to pay </w:t>
      </w:r>
      <w:r w:rsidR="002552B1" w:rsidRPr="001C0F38">
        <w:rPr>
          <w:rFonts w:ascii="Calibri" w:hAnsi="Calibri" w:cs="Calibri"/>
        </w:rPr>
        <w:t xml:space="preserve">the escalating </w:t>
      </w:r>
      <w:r w:rsidR="00D4379E" w:rsidRPr="001C0F38">
        <w:rPr>
          <w:rFonts w:ascii="Calibri" w:hAnsi="Calibri" w:cs="Calibri"/>
        </w:rPr>
        <w:t xml:space="preserve">rent </w:t>
      </w:r>
      <w:r w:rsidR="002552B1" w:rsidRPr="001C0F38">
        <w:rPr>
          <w:rFonts w:ascii="Calibri" w:hAnsi="Calibri" w:cs="Calibri"/>
        </w:rPr>
        <w:t xml:space="preserve">costs </w:t>
      </w:r>
      <w:r w:rsidR="00D4379E" w:rsidRPr="001C0F38">
        <w:rPr>
          <w:rFonts w:ascii="Calibri" w:hAnsi="Calibri" w:cs="Calibri"/>
        </w:rPr>
        <w:t>elsewhere</w:t>
      </w:r>
      <w:r w:rsidR="00EC27F8" w:rsidRPr="001C0F38">
        <w:rPr>
          <w:rFonts w:ascii="Calibri" w:hAnsi="Calibri" w:cs="Calibri"/>
        </w:rPr>
        <w:t>.</w:t>
      </w:r>
      <w:r w:rsidRPr="001C0F38">
        <w:rPr>
          <w:rFonts w:ascii="Calibri" w:hAnsi="Calibri" w:cs="Calibri"/>
        </w:rPr>
        <w:t xml:space="preserve"> </w:t>
      </w:r>
      <w:r w:rsidR="00094432" w:rsidRPr="001C0F38">
        <w:rPr>
          <w:rFonts w:ascii="Calibri" w:hAnsi="Calibri" w:cs="Calibri"/>
        </w:rPr>
        <w:t xml:space="preserve">Living on </w:t>
      </w:r>
      <w:r w:rsidRPr="001C0F38">
        <w:rPr>
          <w:rFonts w:ascii="Calibri" w:hAnsi="Calibri" w:cs="Calibri"/>
        </w:rPr>
        <w:t>meager salar</w:t>
      </w:r>
      <w:r w:rsidR="00094432" w:rsidRPr="001C0F38">
        <w:rPr>
          <w:rFonts w:ascii="Calibri" w:hAnsi="Calibri" w:cs="Calibri"/>
        </w:rPr>
        <w:t>ies, the family’s income</w:t>
      </w:r>
      <w:r w:rsidR="00C80410" w:rsidRPr="001C0F38">
        <w:rPr>
          <w:rFonts w:ascii="Calibri" w:hAnsi="Calibri" w:cs="Calibri"/>
        </w:rPr>
        <w:t xml:space="preserve"> was</w:t>
      </w:r>
      <w:r w:rsidR="00094432" w:rsidRPr="001C0F38">
        <w:rPr>
          <w:rFonts w:ascii="Calibri" w:hAnsi="Calibri" w:cs="Calibri"/>
        </w:rPr>
        <w:t xml:space="preserve"> </w:t>
      </w:r>
      <w:r w:rsidRPr="001C0F38">
        <w:rPr>
          <w:rFonts w:ascii="Calibri" w:eastAsia="Times New Roman" w:hAnsi="Calibri" w:cs="Calibri"/>
        </w:rPr>
        <w:t>barely sufficient to meet the</w:t>
      </w:r>
      <w:r w:rsidR="00094432" w:rsidRPr="001C0F38">
        <w:rPr>
          <w:rFonts w:ascii="Calibri" w:eastAsia="Times New Roman" w:hAnsi="Calibri" w:cs="Calibri"/>
        </w:rPr>
        <w:t>ir</w:t>
      </w:r>
      <w:r w:rsidRPr="001C0F38">
        <w:rPr>
          <w:rFonts w:ascii="Calibri" w:eastAsia="Times New Roman" w:hAnsi="Calibri" w:cs="Calibri"/>
        </w:rPr>
        <w:t xml:space="preserve"> </w:t>
      </w:r>
      <w:r w:rsidR="00286E83" w:rsidRPr="001C0F38">
        <w:rPr>
          <w:rFonts w:ascii="Calibri" w:eastAsia="Times New Roman" w:hAnsi="Calibri" w:cs="Calibri"/>
        </w:rPr>
        <w:t>basic needs.</w:t>
      </w:r>
    </w:p>
    <w:p w14:paraId="15FE8621" w14:textId="00845DE5" w:rsidR="006E085D" w:rsidRPr="001C0F38" w:rsidRDefault="006E085D" w:rsidP="006E085D">
      <w:pPr>
        <w:rPr>
          <w:rFonts w:ascii="Calibri" w:hAnsi="Calibri" w:cs="Calibri"/>
        </w:rPr>
      </w:pPr>
      <w:r w:rsidRPr="001C0F38">
        <w:rPr>
          <w:rFonts w:ascii="Calibri" w:hAnsi="Calibri" w:cs="Calibri"/>
        </w:rPr>
        <w:t>In</w:t>
      </w:r>
      <w:r w:rsidR="003E3C2A" w:rsidRPr="001C0F38">
        <w:rPr>
          <w:rFonts w:ascii="Calibri" w:hAnsi="Calibri" w:cs="Calibri"/>
        </w:rPr>
        <w:t xml:space="preserve"> the midst of</w:t>
      </w:r>
      <w:r w:rsidRPr="001C0F38">
        <w:rPr>
          <w:rFonts w:ascii="Calibri" w:hAnsi="Calibri" w:cs="Calibri"/>
        </w:rPr>
        <w:t xml:space="preserve"> such dire</w:t>
      </w:r>
      <w:r w:rsidR="003E3C2A" w:rsidRPr="001C0F38">
        <w:rPr>
          <w:rFonts w:ascii="Calibri" w:hAnsi="Calibri" w:cs="Calibri"/>
        </w:rPr>
        <w:t xml:space="preserve"> </w:t>
      </w:r>
      <w:r w:rsidRPr="001C0F38">
        <w:rPr>
          <w:rFonts w:ascii="Calibri" w:hAnsi="Calibri" w:cs="Calibri"/>
        </w:rPr>
        <w:t>conditions</w:t>
      </w:r>
      <w:r w:rsidR="003E3C2A" w:rsidRPr="001C0F38">
        <w:rPr>
          <w:rFonts w:ascii="Calibri" w:hAnsi="Calibri" w:cs="Calibri"/>
        </w:rPr>
        <w:t xml:space="preserve"> </w:t>
      </w:r>
      <w:r w:rsidR="003E3C2A" w:rsidRPr="001C0F38">
        <w:rPr>
          <w:rFonts w:ascii="Calibri" w:eastAsia="Times New Roman" w:hAnsi="Calibri" w:cs="Calibri"/>
        </w:rPr>
        <w:t xml:space="preserve">— </w:t>
      </w:r>
      <w:r w:rsidR="00C80410" w:rsidRPr="001C0F38">
        <w:rPr>
          <w:rFonts w:ascii="Calibri" w:eastAsia="Times New Roman" w:hAnsi="Calibri" w:cs="Calibri"/>
        </w:rPr>
        <w:t xml:space="preserve">families </w:t>
      </w:r>
      <w:r w:rsidR="003E3C2A" w:rsidRPr="001C0F38">
        <w:rPr>
          <w:rFonts w:ascii="Calibri" w:eastAsia="Times New Roman" w:hAnsi="Calibri" w:cs="Calibri"/>
        </w:rPr>
        <w:t xml:space="preserve">without access to water, </w:t>
      </w:r>
      <w:r w:rsidR="00A55F81" w:rsidRPr="001C0F38">
        <w:rPr>
          <w:rFonts w:ascii="Calibri" w:eastAsia="Times New Roman" w:hAnsi="Calibri" w:cs="Calibri"/>
        </w:rPr>
        <w:t xml:space="preserve">shelter, </w:t>
      </w:r>
      <w:r w:rsidR="003E3C2A" w:rsidRPr="001C0F38">
        <w:rPr>
          <w:rFonts w:ascii="Calibri" w:eastAsia="Times New Roman" w:hAnsi="Calibri" w:cs="Calibri"/>
        </w:rPr>
        <w:t>education, medical care and other essential services —</w:t>
      </w:r>
      <w:r w:rsidRPr="001C0F38">
        <w:rPr>
          <w:rFonts w:ascii="Calibri" w:hAnsi="Calibri" w:cs="Calibri"/>
        </w:rPr>
        <w:t xml:space="preserve"> the </w:t>
      </w:r>
      <w:hyperlink r:id="rId7" w:history="1">
        <w:r w:rsidRPr="001C0F38">
          <w:rPr>
            <w:rStyle w:val="Hyperlink"/>
            <w:rFonts w:ascii="Calibri" w:hAnsi="Calibri" w:cs="Calibri"/>
            <w:color w:val="auto"/>
            <w:u w:val="none"/>
          </w:rPr>
          <w:t>Middle East Council of Churches</w:t>
        </w:r>
      </w:hyperlink>
      <w:r w:rsidR="003E3C2A" w:rsidRPr="001C0F38">
        <w:rPr>
          <w:rFonts w:ascii="Calibri" w:hAnsi="Calibri" w:cs="Calibri"/>
        </w:rPr>
        <w:t xml:space="preserve"> </w:t>
      </w:r>
      <w:r w:rsidR="008941EF">
        <w:rPr>
          <w:rFonts w:ascii="Calibri" w:hAnsi="Calibri" w:cs="Calibri"/>
        </w:rPr>
        <w:t xml:space="preserve">(MECC) </w:t>
      </w:r>
      <w:r w:rsidR="003E3C2A" w:rsidRPr="001C0F38">
        <w:rPr>
          <w:rFonts w:ascii="Calibri" w:eastAsia="Times New Roman" w:hAnsi="Calibri" w:cs="Calibri"/>
        </w:rPr>
        <w:t>works</w:t>
      </w:r>
      <w:r w:rsidRPr="001C0F38">
        <w:rPr>
          <w:rFonts w:ascii="Calibri" w:eastAsia="Times New Roman" w:hAnsi="Calibri" w:cs="Calibri"/>
        </w:rPr>
        <w:t xml:space="preserve"> </w:t>
      </w:r>
      <w:r w:rsidR="00135038" w:rsidRPr="001C0F38">
        <w:rPr>
          <w:rFonts w:ascii="Calibri" w:eastAsia="Times New Roman" w:hAnsi="Calibri" w:cs="Calibri"/>
        </w:rPr>
        <w:t xml:space="preserve">around the clock </w:t>
      </w:r>
      <w:r w:rsidRPr="001C0F38">
        <w:rPr>
          <w:rFonts w:ascii="Calibri" w:eastAsia="Times New Roman" w:hAnsi="Calibri" w:cs="Calibri"/>
        </w:rPr>
        <w:t>to alleviate the suffering of the Syrian people.</w:t>
      </w:r>
      <w:r w:rsidR="008972FC" w:rsidRPr="001C0F38">
        <w:rPr>
          <w:rFonts w:ascii="Calibri" w:eastAsia="Times New Roman" w:hAnsi="Calibri" w:cs="Calibri"/>
        </w:rPr>
        <w:t xml:space="preserve"> The humanitarian mission of the Middle East Council of Churches is made possible, in part, through a grant from Presbyterian Disaster Assistance, which is in turn supported by </w:t>
      </w:r>
      <w:r w:rsidR="000752DD" w:rsidRPr="001C0F38">
        <w:rPr>
          <w:rFonts w:ascii="Calibri" w:eastAsia="Times New Roman" w:hAnsi="Calibri" w:cs="Calibri"/>
        </w:rPr>
        <w:t xml:space="preserve">our </w:t>
      </w:r>
      <w:r w:rsidR="008972FC" w:rsidRPr="001C0F38">
        <w:rPr>
          <w:rFonts w:ascii="Calibri" w:eastAsia="Times New Roman" w:hAnsi="Calibri" w:cs="Calibri"/>
        </w:rPr>
        <w:t>gifts to One Great Hour of Sharing. The Offering also benefits the ministries of the Presbyterian Hunger Program and Presbyterian Committee on the Self-Development of People.</w:t>
      </w:r>
    </w:p>
    <w:p w14:paraId="27E18BFE" w14:textId="263CD8D0" w:rsidR="008E4571" w:rsidRPr="001C0F38" w:rsidRDefault="006E085D" w:rsidP="00A57687">
      <w:pPr>
        <w:rPr>
          <w:rFonts w:ascii="Calibri" w:hAnsi="Calibri" w:cs="Calibri"/>
        </w:rPr>
      </w:pPr>
      <w:r w:rsidRPr="001C0F38">
        <w:rPr>
          <w:rFonts w:ascii="Calibri" w:hAnsi="Calibri" w:cs="Calibri"/>
        </w:rPr>
        <w:t>“</w:t>
      </w:r>
      <w:r w:rsidR="00286E83" w:rsidRPr="001C0F38">
        <w:rPr>
          <w:rFonts w:ascii="Calibri" w:hAnsi="Calibri" w:cs="Calibri"/>
        </w:rPr>
        <w:t>When</w:t>
      </w:r>
      <w:r w:rsidRPr="001C0F38">
        <w:rPr>
          <w:rFonts w:ascii="Calibri" w:hAnsi="Calibri" w:cs="Calibri"/>
        </w:rPr>
        <w:t>ever</w:t>
      </w:r>
      <w:r w:rsidR="00286E83" w:rsidRPr="001C0F38">
        <w:rPr>
          <w:rFonts w:ascii="Calibri" w:hAnsi="Calibri" w:cs="Calibri"/>
        </w:rPr>
        <w:t xml:space="preserve"> </w:t>
      </w:r>
      <w:r w:rsidRPr="001C0F38">
        <w:rPr>
          <w:rFonts w:ascii="Calibri" w:hAnsi="Calibri" w:cs="Calibri"/>
        </w:rPr>
        <w:t>people</w:t>
      </w:r>
      <w:r w:rsidR="00286E83" w:rsidRPr="001C0F38">
        <w:rPr>
          <w:rFonts w:ascii="Calibri" w:hAnsi="Calibri" w:cs="Calibri"/>
        </w:rPr>
        <w:t xml:space="preserve"> are unable to secure basic needs, some families adopt negative coping mechanisms,</w:t>
      </w:r>
      <w:r w:rsidRPr="001C0F38">
        <w:rPr>
          <w:rFonts w:ascii="Calibri" w:hAnsi="Calibri" w:cs="Calibri"/>
        </w:rPr>
        <w:t xml:space="preserve"> such as</w:t>
      </w:r>
      <w:r w:rsidR="00286E83" w:rsidRPr="001C0F38">
        <w:rPr>
          <w:rFonts w:ascii="Calibri" w:hAnsi="Calibri" w:cs="Calibri"/>
        </w:rPr>
        <w:t xml:space="preserve"> reduc</w:t>
      </w:r>
      <w:r w:rsidRPr="001C0F38">
        <w:rPr>
          <w:rFonts w:ascii="Calibri" w:hAnsi="Calibri" w:cs="Calibri"/>
        </w:rPr>
        <w:t>ing</w:t>
      </w:r>
      <w:r w:rsidR="00286E83" w:rsidRPr="001C0F38">
        <w:rPr>
          <w:rFonts w:ascii="Calibri" w:hAnsi="Calibri" w:cs="Calibri"/>
        </w:rPr>
        <w:t xml:space="preserve"> meals, resort</w:t>
      </w:r>
      <w:r w:rsidRPr="001C0F38">
        <w:rPr>
          <w:rFonts w:ascii="Calibri" w:hAnsi="Calibri" w:cs="Calibri"/>
        </w:rPr>
        <w:t>ing</w:t>
      </w:r>
      <w:r w:rsidR="00286E83" w:rsidRPr="001C0F38">
        <w:rPr>
          <w:rFonts w:ascii="Calibri" w:hAnsi="Calibri" w:cs="Calibri"/>
        </w:rPr>
        <w:t xml:space="preserve"> to child labor, </w:t>
      </w:r>
      <w:r w:rsidRPr="001C0F38">
        <w:rPr>
          <w:rFonts w:ascii="Calibri" w:hAnsi="Calibri" w:cs="Calibri"/>
        </w:rPr>
        <w:t>or,</w:t>
      </w:r>
      <w:r w:rsidR="00286E83" w:rsidRPr="001C0F38">
        <w:rPr>
          <w:rFonts w:ascii="Calibri" w:hAnsi="Calibri" w:cs="Calibri"/>
        </w:rPr>
        <w:t xml:space="preserve"> as a last resort, leav</w:t>
      </w:r>
      <w:r w:rsidR="008972FC" w:rsidRPr="001C0F38">
        <w:rPr>
          <w:rFonts w:ascii="Calibri" w:hAnsi="Calibri" w:cs="Calibri"/>
        </w:rPr>
        <w:t>ing</w:t>
      </w:r>
      <w:r w:rsidR="00286E83" w:rsidRPr="001C0F38">
        <w:rPr>
          <w:rFonts w:ascii="Calibri" w:hAnsi="Calibri" w:cs="Calibri"/>
        </w:rPr>
        <w:t xml:space="preserve"> Syria</w:t>
      </w:r>
      <w:r w:rsidRPr="001C0F38">
        <w:rPr>
          <w:rFonts w:ascii="Calibri" w:hAnsi="Calibri" w:cs="Calibri"/>
        </w:rPr>
        <w:t>,”</w:t>
      </w:r>
      <w:r w:rsidR="00094432" w:rsidRPr="001C0F38">
        <w:rPr>
          <w:rFonts w:ascii="Calibri" w:hAnsi="Calibri" w:cs="Calibri"/>
        </w:rPr>
        <w:t xml:space="preserve"> said Samer Laham</w:t>
      </w:r>
      <w:r w:rsidR="00DC6D3F">
        <w:rPr>
          <w:rFonts w:ascii="Calibri" w:hAnsi="Calibri" w:cs="Calibri"/>
        </w:rPr>
        <w:t xml:space="preserve">, regional director of </w:t>
      </w:r>
      <w:hyperlink r:id="rId8" w:history="1">
        <w:r w:rsidR="00DC6D3F" w:rsidRPr="006E085D">
          <w:rPr>
            <w:rStyle w:val="Hyperlink"/>
          </w:rPr>
          <w:t>Diakonia</w:t>
        </w:r>
      </w:hyperlink>
      <w:r w:rsidR="00DC6D3F">
        <w:t xml:space="preserve">, the branch of </w:t>
      </w:r>
      <w:r w:rsidR="00DC6D3F" w:rsidRPr="006E085D">
        <w:t>MECC</w:t>
      </w:r>
      <w:r w:rsidR="00DC6D3F">
        <w:t xml:space="preserve"> that administers its </w:t>
      </w:r>
      <w:r w:rsidR="00DC6D3F" w:rsidRPr="006E085D">
        <w:t>social, humanitarian and development services programs</w:t>
      </w:r>
      <w:r w:rsidRPr="001C0F38">
        <w:rPr>
          <w:rFonts w:ascii="Calibri" w:hAnsi="Calibri" w:cs="Calibri"/>
        </w:rPr>
        <w:t>. “What</w:t>
      </w:r>
      <w:r w:rsidR="00094432" w:rsidRPr="001C0F38">
        <w:rPr>
          <w:rFonts w:ascii="Calibri" w:hAnsi="Calibri" w:cs="Calibri"/>
        </w:rPr>
        <w:t xml:space="preserve"> we do</w:t>
      </w:r>
      <w:r w:rsidRPr="001C0F38">
        <w:rPr>
          <w:rFonts w:ascii="Calibri" w:hAnsi="Calibri" w:cs="Calibri"/>
        </w:rPr>
        <w:t>,</w:t>
      </w:r>
      <w:r w:rsidR="00286E83" w:rsidRPr="001C0F38">
        <w:rPr>
          <w:rFonts w:ascii="Calibri" w:hAnsi="Calibri" w:cs="Calibri"/>
        </w:rPr>
        <w:t xml:space="preserve"> in cooperation with </w:t>
      </w:r>
      <w:r w:rsidRPr="001C0F38">
        <w:rPr>
          <w:rFonts w:ascii="Calibri" w:hAnsi="Calibri" w:cs="Calibri"/>
        </w:rPr>
        <w:t>our</w:t>
      </w:r>
      <w:r w:rsidR="00286E83" w:rsidRPr="001C0F38">
        <w:rPr>
          <w:rFonts w:ascii="Calibri" w:hAnsi="Calibri" w:cs="Calibri"/>
        </w:rPr>
        <w:t xml:space="preserve"> partners, is continually seek to support </w:t>
      </w:r>
      <w:r w:rsidR="00135038" w:rsidRPr="001C0F38">
        <w:rPr>
          <w:rFonts w:ascii="Calibri" w:hAnsi="Calibri" w:cs="Calibri"/>
        </w:rPr>
        <w:t>people</w:t>
      </w:r>
      <w:r w:rsidR="008972FC" w:rsidRPr="001C0F38">
        <w:rPr>
          <w:rFonts w:ascii="Calibri" w:hAnsi="Calibri" w:cs="Calibri"/>
        </w:rPr>
        <w:t>.</w:t>
      </w:r>
      <w:r w:rsidR="00135038" w:rsidRPr="001C0F38">
        <w:rPr>
          <w:rFonts w:ascii="Calibri" w:hAnsi="Calibri" w:cs="Calibri"/>
        </w:rPr>
        <w:t xml:space="preserve"> </w:t>
      </w:r>
      <w:r w:rsidRPr="001C0F38">
        <w:rPr>
          <w:rFonts w:ascii="Calibri" w:hAnsi="Calibri" w:cs="Calibri"/>
        </w:rPr>
        <w:t xml:space="preserve">We </w:t>
      </w:r>
      <w:r w:rsidR="00286E83" w:rsidRPr="001C0F38">
        <w:rPr>
          <w:rFonts w:ascii="Calibri" w:hAnsi="Calibri" w:cs="Calibri"/>
        </w:rPr>
        <w:t xml:space="preserve">have aided families </w:t>
      </w:r>
      <w:r w:rsidRPr="001C0F38">
        <w:rPr>
          <w:rFonts w:ascii="Calibri" w:hAnsi="Calibri" w:cs="Calibri"/>
        </w:rPr>
        <w:t xml:space="preserve">like Bernadette’s, </w:t>
      </w:r>
      <w:r w:rsidR="00286E83" w:rsidRPr="001C0F38">
        <w:rPr>
          <w:rFonts w:ascii="Calibri" w:hAnsi="Calibri" w:cs="Calibri"/>
        </w:rPr>
        <w:t>whose homes were damaged by the earthquake in Aleppo</w:t>
      </w:r>
      <w:r w:rsidR="008E4571" w:rsidRPr="001C0F38">
        <w:rPr>
          <w:rFonts w:ascii="Calibri" w:hAnsi="Calibri" w:cs="Calibri"/>
        </w:rPr>
        <w:t xml:space="preserve">, </w:t>
      </w:r>
      <w:r w:rsidR="00286E83" w:rsidRPr="001C0F38">
        <w:rPr>
          <w:rFonts w:ascii="Calibri" w:hAnsi="Calibri" w:cs="Calibri"/>
        </w:rPr>
        <w:t xml:space="preserve">working to </w:t>
      </w:r>
      <w:r w:rsidR="003E3C2A" w:rsidRPr="001C0F38">
        <w:rPr>
          <w:rFonts w:ascii="Calibri" w:hAnsi="Calibri" w:cs="Calibri"/>
        </w:rPr>
        <w:t xml:space="preserve">ensure that they </w:t>
      </w:r>
      <w:r w:rsidR="008E4571" w:rsidRPr="001C0F38">
        <w:rPr>
          <w:rFonts w:ascii="Calibri" w:hAnsi="Calibri" w:cs="Calibri"/>
        </w:rPr>
        <w:t>liv</w:t>
      </w:r>
      <w:r w:rsidR="003E3C2A" w:rsidRPr="001C0F38">
        <w:rPr>
          <w:rFonts w:ascii="Calibri" w:hAnsi="Calibri" w:cs="Calibri"/>
        </w:rPr>
        <w:t>e</w:t>
      </w:r>
      <w:r w:rsidR="008E4571" w:rsidRPr="001C0F38">
        <w:rPr>
          <w:rFonts w:ascii="Calibri" w:hAnsi="Calibri" w:cs="Calibri"/>
        </w:rPr>
        <w:t xml:space="preserve"> in a stable building where their children can sleep safely.”</w:t>
      </w:r>
    </w:p>
    <w:p w14:paraId="5BC4D758" w14:textId="3CA8B463" w:rsidR="00465CBD" w:rsidRPr="001C0F38" w:rsidRDefault="00465CBD" w:rsidP="009B70BA">
      <w:pPr>
        <w:rPr>
          <w:rFonts w:ascii="Calibri" w:hAnsi="Calibri" w:cs="Calibri"/>
        </w:rPr>
      </w:pPr>
      <w:r w:rsidRPr="001C0F38">
        <w:rPr>
          <w:rFonts w:ascii="Calibri" w:hAnsi="Calibri" w:cs="Calibri"/>
        </w:rPr>
        <w:t xml:space="preserve">Bernadette is grateful that her building could be </w:t>
      </w:r>
      <w:r w:rsidR="00920F2D" w:rsidRPr="001C0F38">
        <w:rPr>
          <w:rFonts w:ascii="Calibri" w:hAnsi="Calibri" w:cs="Calibri"/>
        </w:rPr>
        <w:t>stabilized</w:t>
      </w:r>
      <w:r w:rsidRPr="001C0F38">
        <w:rPr>
          <w:rFonts w:ascii="Calibri" w:hAnsi="Calibri" w:cs="Calibri"/>
        </w:rPr>
        <w:t xml:space="preserve"> and her apartment rehabilitated.</w:t>
      </w:r>
    </w:p>
    <w:p w14:paraId="406BC5DC" w14:textId="39CDD2D3" w:rsidR="00465CBD" w:rsidRPr="001C0F38" w:rsidRDefault="00465CBD" w:rsidP="009B70BA">
      <w:pPr>
        <w:rPr>
          <w:rFonts w:ascii="Calibri" w:hAnsi="Calibri" w:cs="Calibri"/>
        </w:rPr>
      </w:pPr>
      <w:r w:rsidRPr="001C0F38">
        <w:rPr>
          <w:rFonts w:ascii="Calibri" w:hAnsi="Calibri" w:cs="Calibri"/>
        </w:rPr>
        <w:t>“</w:t>
      </w:r>
      <w:r w:rsidR="000752DD" w:rsidRPr="001C0F38">
        <w:rPr>
          <w:rFonts w:ascii="Calibri" w:hAnsi="Calibri" w:cs="Calibri"/>
        </w:rPr>
        <w:t>W</w:t>
      </w:r>
      <w:r w:rsidRPr="001C0F38">
        <w:rPr>
          <w:rFonts w:ascii="Calibri" w:hAnsi="Calibri" w:cs="Calibri"/>
        </w:rPr>
        <w:t xml:space="preserve">e offer our thanks to all who have given so generously,” she said. “Our prayers likewise go out to all who stand by us and </w:t>
      </w:r>
      <w:r w:rsidR="001C0F38" w:rsidRPr="001C0F38">
        <w:rPr>
          <w:rFonts w:ascii="Calibri" w:hAnsi="Calibri" w:cs="Calibri"/>
        </w:rPr>
        <w:t xml:space="preserve">receive </w:t>
      </w:r>
      <w:r w:rsidRPr="001C0F38">
        <w:rPr>
          <w:rFonts w:ascii="Calibri" w:hAnsi="Calibri" w:cs="Calibri"/>
        </w:rPr>
        <w:t xml:space="preserve">the Offering to ease our economic burdens and encourage us to stay in our country and continue witnessing to our Christian faith.”   </w:t>
      </w:r>
    </w:p>
    <w:p w14:paraId="5E5B2AD5" w14:textId="381F5C55" w:rsidR="00465CBD" w:rsidRPr="001C0F38" w:rsidRDefault="008972FC" w:rsidP="00465CBD">
      <w:pPr>
        <w:rPr>
          <w:rFonts w:ascii="Calibri" w:hAnsi="Calibri" w:cs="Calibri"/>
        </w:rPr>
      </w:pPr>
      <w:r w:rsidRPr="001C0F38">
        <w:rPr>
          <w:rFonts w:ascii="Calibri" w:hAnsi="Calibri" w:cs="Calibri"/>
        </w:rPr>
        <w:t>Samer</w:t>
      </w:r>
      <w:r w:rsidR="00465CBD" w:rsidRPr="001C0F38">
        <w:rPr>
          <w:rFonts w:ascii="Calibri" w:hAnsi="Calibri" w:cs="Calibri"/>
        </w:rPr>
        <w:t xml:space="preserve"> lament</w:t>
      </w:r>
      <w:r w:rsidR="00920F2D" w:rsidRPr="001C0F38">
        <w:rPr>
          <w:rFonts w:ascii="Calibri" w:hAnsi="Calibri" w:cs="Calibri"/>
        </w:rPr>
        <w:t>s t</w:t>
      </w:r>
      <w:r w:rsidR="00465CBD" w:rsidRPr="001C0F38">
        <w:rPr>
          <w:rFonts w:ascii="Calibri" w:hAnsi="Calibri" w:cs="Calibri"/>
        </w:rPr>
        <w:t xml:space="preserve">hat whenever there’s a disaster, people </w:t>
      </w:r>
      <w:r w:rsidR="000752DD" w:rsidRPr="001C0F38">
        <w:rPr>
          <w:rFonts w:ascii="Calibri" w:hAnsi="Calibri" w:cs="Calibri"/>
        </w:rPr>
        <w:t>are</w:t>
      </w:r>
      <w:r w:rsidR="00465CBD" w:rsidRPr="001C0F38">
        <w:rPr>
          <w:rFonts w:ascii="Calibri" w:hAnsi="Calibri" w:cs="Calibri"/>
        </w:rPr>
        <w:t xml:space="preserve"> moved very quickly to donate</w:t>
      </w:r>
      <w:r w:rsidR="00920F2D" w:rsidRPr="001C0F38">
        <w:rPr>
          <w:rFonts w:ascii="Calibri" w:hAnsi="Calibri" w:cs="Calibri"/>
        </w:rPr>
        <w:t>, b</w:t>
      </w:r>
      <w:r w:rsidR="00465CBD" w:rsidRPr="001C0F38">
        <w:rPr>
          <w:rFonts w:ascii="Calibri" w:hAnsi="Calibri" w:cs="Calibri"/>
        </w:rPr>
        <w:t xml:space="preserve">ut once the </w:t>
      </w:r>
      <w:r w:rsidR="001C0F38" w:rsidRPr="001C0F38">
        <w:rPr>
          <w:rFonts w:ascii="Calibri" w:hAnsi="Calibri" w:cs="Calibri"/>
        </w:rPr>
        <w:t>immediate crisis is over</w:t>
      </w:r>
      <w:r w:rsidR="00231701" w:rsidRPr="001C0F38">
        <w:rPr>
          <w:rFonts w:ascii="Calibri" w:hAnsi="Calibri" w:cs="Calibri"/>
        </w:rPr>
        <w:t>,</w:t>
      </w:r>
      <w:r w:rsidR="00465CBD" w:rsidRPr="001C0F38">
        <w:rPr>
          <w:rFonts w:ascii="Calibri" w:hAnsi="Calibri" w:cs="Calibri"/>
        </w:rPr>
        <w:t xml:space="preserve"> </w:t>
      </w:r>
      <w:r w:rsidR="00DC6D3F">
        <w:rPr>
          <w:rFonts w:ascii="Calibri" w:hAnsi="Calibri" w:cs="Calibri"/>
        </w:rPr>
        <w:t>“</w:t>
      </w:r>
      <w:r w:rsidR="00465CBD" w:rsidRPr="001C0F38">
        <w:rPr>
          <w:rFonts w:ascii="Calibri" w:hAnsi="Calibri" w:cs="Calibri"/>
        </w:rPr>
        <w:t>not the same money will come</w:t>
      </w:r>
      <w:r w:rsidR="00920F2D" w:rsidRPr="001C0F38">
        <w:rPr>
          <w:rFonts w:ascii="Calibri" w:hAnsi="Calibri" w:cs="Calibri"/>
        </w:rPr>
        <w:t>.”</w:t>
      </w:r>
    </w:p>
    <w:p w14:paraId="3CFE9014" w14:textId="3EC7E872" w:rsidR="00920F2D" w:rsidRPr="001C0F38" w:rsidRDefault="00920F2D" w:rsidP="00920F2D">
      <w:pPr>
        <w:rPr>
          <w:rFonts w:ascii="Calibri" w:hAnsi="Calibri" w:cs="Calibri"/>
        </w:rPr>
      </w:pPr>
      <w:r w:rsidRPr="001C0F38">
        <w:rPr>
          <w:rFonts w:ascii="Calibri" w:hAnsi="Calibri" w:cs="Calibri"/>
        </w:rPr>
        <w:t>“You cannot imagine people in such destitute circumstances,” he said. “Here we can see the suffering and the very critical conditions that many families are facing today. This is why we want to be a sign of hope to many people through One Great Hour of Sharing. In the end, we are working as one team</w:t>
      </w:r>
      <w:r w:rsidR="0056007D" w:rsidRPr="001C0F38">
        <w:rPr>
          <w:rFonts w:ascii="Calibri" w:hAnsi="Calibri" w:cs="Calibri"/>
        </w:rPr>
        <w:t>,</w:t>
      </w:r>
      <w:r w:rsidRPr="001C0F38">
        <w:rPr>
          <w:rFonts w:ascii="Calibri" w:hAnsi="Calibri" w:cs="Calibri"/>
        </w:rPr>
        <w:t xml:space="preserve"> as one people</w:t>
      </w:r>
      <w:r w:rsidR="00040DF1" w:rsidRPr="001C0F38">
        <w:rPr>
          <w:rFonts w:ascii="Calibri" w:hAnsi="Calibri" w:cs="Calibri"/>
        </w:rPr>
        <w:t>,</w:t>
      </w:r>
      <w:r w:rsidRPr="001C0F38">
        <w:rPr>
          <w:rFonts w:ascii="Calibri" w:hAnsi="Calibri" w:cs="Calibri"/>
        </w:rPr>
        <w:t xml:space="preserve"> to bring hope to affected people. This is part of our faith.”</w:t>
      </w:r>
    </w:p>
    <w:p w14:paraId="4615DA32" w14:textId="5A33533F" w:rsidR="008972FC" w:rsidRPr="001C0F38" w:rsidRDefault="008972FC" w:rsidP="00920F2D">
      <w:pPr>
        <w:rPr>
          <w:rFonts w:ascii="Calibri" w:hAnsi="Calibri" w:cs="Calibri"/>
        </w:rPr>
      </w:pPr>
      <w:r w:rsidRPr="001C0F38">
        <w:rPr>
          <w:rFonts w:ascii="Calibri" w:hAnsi="Calibri" w:cs="Calibri"/>
        </w:rPr>
        <w:lastRenderedPageBreak/>
        <w:t xml:space="preserve">Please give </w:t>
      </w:r>
      <w:r w:rsidR="0047522B" w:rsidRPr="001C0F38">
        <w:rPr>
          <w:rFonts w:ascii="Calibri" w:hAnsi="Calibri" w:cs="Calibri"/>
        </w:rPr>
        <w:t>generously</w:t>
      </w:r>
      <w:r w:rsidRPr="001C0F38">
        <w:rPr>
          <w:rFonts w:ascii="Calibri" w:hAnsi="Calibri" w:cs="Calibri"/>
        </w:rPr>
        <w:t xml:space="preserve"> to help those living on the brink. For when we all do a little, it adds up to a lot.</w:t>
      </w:r>
    </w:p>
    <w:p w14:paraId="1093D7B9" w14:textId="77777777" w:rsidR="001C0F38" w:rsidRDefault="001C0F38" w:rsidP="00920F2D">
      <w:pPr>
        <w:rPr>
          <w:rFonts w:ascii="Calibri" w:hAnsi="Calibri" w:cs="Calibri"/>
          <w:b/>
          <w:bCs/>
        </w:rPr>
      </w:pPr>
    </w:p>
    <w:p w14:paraId="05EAACC5" w14:textId="4086DB32" w:rsidR="008972FC" w:rsidRPr="008470CF" w:rsidRDefault="008972FC" w:rsidP="00920F2D">
      <w:pPr>
        <w:rPr>
          <w:rFonts w:ascii="Calibri" w:hAnsi="Calibri" w:cs="Calibri"/>
          <w:b/>
          <w:bCs/>
          <w:color w:val="4298B5"/>
        </w:rPr>
      </w:pPr>
      <w:r w:rsidRPr="008470CF">
        <w:rPr>
          <w:rFonts w:ascii="Calibri" w:hAnsi="Calibri" w:cs="Calibri"/>
          <w:b/>
          <w:bCs/>
          <w:color w:val="4298B5"/>
        </w:rPr>
        <w:t>Let us pray~</w:t>
      </w:r>
    </w:p>
    <w:p w14:paraId="2BA8D8D5" w14:textId="77777777" w:rsidR="001C0F38" w:rsidRPr="001C0F38" w:rsidRDefault="001C0F38" w:rsidP="001C0F38">
      <w:pPr>
        <w:rPr>
          <w:rFonts w:ascii="Calibri" w:eastAsia="Times New Roman" w:hAnsi="Calibri" w:cs="Calibri"/>
          <w:color w:val="000000"/>
        </w:rPr>
      </w:pPr>
      <w:r w:rsidRPr="001C0F38">
        <w:rPr>
          <w:rFonts w:ascii="Calibri" w:eastAsia="Times New Roman" w:hAnsi="Calibri" w:cs="Calibri"/>
          <w:i/>
          <w:iCs/>
          <w:color w:val="000000"/>
        </w:rPr>
        <w:t>God of mercy and compassion, we remember all those around the world who face dire living circumstances each day. Be with them and allow our gifts to strengthen and support them in all ways, so that they might live in safety and security. We pray in Jesus' name.</w:t>
      </w:r>
      <w:r w:rsidRPr="001C0F38">
        <w:rPr>
          <w:rFonts w:ascii="Calibri" w:eastAsia="Times New Roman" w:hAnsi="Calibri" w:cs="Calibri"/>
          <w:color w:val="000000"/>
        </w:rPr>
        <w:t xml:space="preserve"> </w:t>
      </w:r>
      <w:r w:rsidRPr="001C0F38">
        <w:rPr>
          <w:rFonts w:ascii="Calibri" w:eastAsia="Times New Roman" w:hAnsi="Calibri" w:cs="Calibri"/>
          <w:b/>
          <w:bCs/>
          <w:color w:val="000000"/>
        </w:rPr>
        <w:t>Amen</w:t>
      </w:r>
      <w:r w:rsidRPr="001C0F38">
        <w:rPr>
          <w:rFonts w:ascii="Calibri" w:eastAsia="Times New Roman" w:hAnsi="Calibri" w:cs="Calibri"/>
          <w:color w:val="000000"/>
        </w:rPr>
        <w:t>. </w:t>
      </w:r>
    </w:p>
    <w:p w14:paraId="6E907A60" w14:textId="77777777" w:rsidR="0047522B" w:rsidRPr="001C0F38" w:rsidRDefault="0047522B" w:rsidP="00920F2D">
      <w:pPr>
        <w:rPr>
          <w:rFonts w:ascii="Calibri" w:hAnsi="Calibri" w:cs="Calibri"/>
        </w:rPr>
      </w:pPr>
    </w:p>
    <w:sectPr w:rsidR="0047522B" w:rsidRPr="001C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B16DC"/>
    <w:multiLevelType w:val="hybridMultilevel"/>
    <w:tmpl w:val="5044A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4C7090"/>
    <w:multiLevelType w:val="hybridMultilevel"/>
    <w:tmpl w:val="D070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4430923">
    <w:abstractNumId w:val="0"/>
  </w:num>
  <w:num w:numId="2" w16cid:durableId="1594899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CE"/>
    <w:rsid w:val="00011EFD"/>
    <w:rsid w:val="00013A93"/>
    <w:rsid w:val="00024043"/>
    <w:rsid w:val="00026A8E"/>
    <w:rsid w:val="00027AFC"/>
    <w:rsid w:val="00027BD2"/>
    <w:rsid w:val="00027F81"/>
    <w:rsid w:val="00040DF1"/>
    <w:rsid w:val="00064B99"/>
    <w:rsid w:val="00071439"/>
    <w:rsid w:val="000752DD"/>
    <w:rsid w:val="00094432"/>
    <w:rsid w:val="000F7C18"/>
    <w:rsid w:val="00103534"/>
    <w:rsid w:val="00135038"/>
    <w:rsid w:val="00194947"/>
    <w:rsid w:val="001C0F38"/>
    <w:rsid w:val="001D2DB0"/>
    <w:rsid w:val="002023E5"/>
    <w:rsid w:val="00231701"/>
    <w:rsid w:val="002552B1"/>
    <w:rsid w:val="00286E83"/>
    <w:rsid w:val="002D5881"/>
    <w:rsid w:val="00333F58"/>
    <w:rsid w:val="003C2153"/>
    <w:rsid w:val="003D7F98"/>
    <w:rsid w:val="003E3C2A"/>
    <w:rsid w:val="0042151A"/>
    <w:rsid w:val="00465CBD"/>
    <w:rsid w:val="0047522B"/>
    <w:rsid w:val="00476712"/>
    <w:rsid w:val="00485EC7"/>
    <w:rsid w:val="004A13CE"/>
    <w:rsid w:val="004B3898"/>
    <w:rsid w:val="004E13FE"/>
    <w:rsid w:val="00531310"/>
    <w:rsid w:val="00545324"/>
    <w:rsid w:val="00546CBC"/>
    <w:rsid w:val="0056007D"/>
    <w:rsid w:val="00596395"/>
    <w:rsid w:val="005B0AE1"/>
    <w:rsid w:val="005F046E"/>
    <w:rsid w:val="006149C8"/>
    <w:rsid w:val="00664313"/>
    <w:rsid w:val="006928AC"/>
    <w:rsid w:val="006E085D"/>
    <w:rsid w:val="00703167"/>
    <w:rsid w:val="00785C03"/>
    <w:rsid w:val="007A0A95"/>
    <w:rsid w:val="00834964"/>
    <w:rsid w:val="008470CF"/>
    <w:rsid w:val="008521CE"/>
    <w:rsid w:val="00853F86"/>
    <w:rsid w:val="008941EF"/>
    <w:rsid w:val="008972FC"/>
    <w:rsid w:val="008A014C"/>
    <w:rsid w:val="008E2CF0"/>
    <w:rsid w:val="008E4571"/>
    <w:rsid w:val="0090773F"/>
    <w:rsid w:val="00920F2D"/>
    <w:rsid w:val="00996B5B"/>
    <w:rsid w:val="009B70BA"/>
    <w:rsid w:val="009D004F"/>
    <w:rsid w:val="00A0402E"/>
    <w:rsid w:val="00A37B5A"/>
    <w:rsid w:val="00A552E8"/>
    <w:rsid w:val="00A55F81"/>
    <w:rsid w:val="00A57687"/>
    <w:rsid w:val="00A741A2"/>
    <w:rsid w:val="00A761FB"/>
    <w:rsid w:val="00AC682E"/>
    <w:rsid w:val="00AF19BC"/>
    <w:rsid w:val="00AF7169"/>
    <w:rsid w:val="00B232E6"/>
    <w:rsid w:val="00B95EB3"/>
    <w:rsid w:val="00BA054B"/>
    <w:rsid w:val="00C26B2D"/>
    <w:rsid w:val="00C4184B"/>
    <w:rsid w:val="00C518DB"/>
    <w:rsid w:val="00C80410"/>
    <w:rsid w:val="00C82268"/>
    <w:rsid w:val="00CE3A6F"/>
    <w:rsid w:val="00D367D4"/>
    <w:rsid w:val="00D4379E"/>
    <w:rsid w:val="00D64151"/>
    <w:rsid w:val="00D73247"/>
    <w:rsid w:val="00D77039"/>
    <w:rsid w:val="00D90679"/>
    <w:rsid w:val="00DA3958"/>
    <w:rsid w:val="00DB2981"/>
    <w:rsid w:val="00DC6D3F"/>
    <w:rsid w:val="00E16576"/>
    <w:rsid w:val="00E21CFD"/>
    <w:rsid w:val="00E3511B"/>
    <w:rsid w:val="00E85AE0"/>
    <w:rsid w:val="00EC27F8"/>
    <w:rsid w:val="00ED3B13"/>
    <w:rsid w:val="00F231EA"/>
    <w:rsid w:val="00F46E61"/>
    <w:rsid w:val="00F60A72"/>
    <w:rsid w:val="00F933F7"/>
    <w:rsid w:val="00F9646F"/>
    <w:rsid w:val="00FC0E4F"/>
    <w:rsid w:val="00FC5070"/>
    <w:rsid w:val="00FE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0A16"/>
  <w15:chartTrackingRefBased/>
  <w15:docId w15:val="{FCE71C90-B37B-44DB-BE51-5B123BD8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1CE"/>
    <w:rPr>
      <w:color w:val="0563C1" w:themeColor="hyperlink"/>
      <w:u w:val="single"/>
    </w:rPr>
  </w:style>
  <w:style w:type="character" w:styleId="UnresolvedMention">
    <w:name w:val="Unresolved Mention"/>
    <w:basedOn w:val="DefaultParagraphFont"/>
    <w:uiPriority w:val="99"/>
    <w:semiHidden/>
    <w:unhideWhenUsed/>
    <w:rsid w:val="008521CE"/>
    <w:rPr>
      <w:color w:val="605E5C"/>
      <w:shd w:val="clear" w:color="auto" w:fill="E1DFDD"/>
    </w:rPr>
  </w:style>
  <w:style w:type="paragraph" w:styleId="Revision">
    <w:name w:val="Revision"/>
    <w:hidden/>
    <w:uiPriority w:val="99"/>
    <w:semiHidden/>
    <w:rsid w:val="00C80410"/>
    <w:pPr>
      <w:spacing w:after="0" w:line="240" w:lineRule="auto"/>
    </w:pPr>
  </w:style>
  <w:style w:type="character" w:styleId="CommentReference">
    <w:name w:val="annotation reference"/>
    <w:basedOn w:val="DefaultParagraphFont"/>
    <w:uiPriority w:val="99"/>
    <w:semiHidden/>
    <w:unhideWhenUsed/>
    <w:rsid w:val="000752DD"/>
    <w:rPr>
      <w:sz w:val="16"/>
      <w:szCs w:val="16"/>
    </w:rPr>
  </w:style>
  <w:style w:type="paragraph" w:styleId="CommentText">
    <w:name w:val="annotation text"/>
    <w:basedOn w:val="Normal"/>
    <w:link w:val="CommentTextChar"/>
    <w:uiPriority w:val="99"/>
    <w:unhideWhenUsed/>
    <w:rsid w:val="000752DD"/>
    <w:pPr>
      <w:spacing w:line="240" w:lineRule="auto"/>
    </w:pPr>
    <w:rPr>
      <w:sz w:val="20"/>
      <w:szCs w:val="20"/>
    </w:rPr>
  </w:style>
  <w:style w:type="character" w:customStyle="1" w:styleId="CommentTextChar">
    <w:name w:val="Comment Text Char"/>
    <w:basedOn w:val="DefaultParagraphFont"/>
    <w:link w:val="CommentText"/>
    <w:uiPriority w:val="99"/>
    <w:rsid w:val="000752DD"/>
    <w:rPr>
      <w:sz w:val="20"/>
      <w:szCs w:val="20"/>
    </w:rPr>
  </w:style>
  <w:style w:type="paragraph" w:styleId="CommentSubject">
    <w:name w:val="annotation subject"/>
    <w:basedOn w:val="CommentText"/>
    <w:next w:val="CommentText"/>
    <w:link w:val="CommentSubjectChar"/>
    <w:uiPriority w:val="99"/>
    <w:semiHidden/>
    <w:unhideWhenUsed/>
    <w:rsid w:val="000752DD"/>
    <w:rPr>
      <w:b/>
      <w:bCs/>
    </w:rPr>
  </w:style>
  <w:style w:type="character" w:customStyle="1" w:styleId="CommentSubjectChar">
    <w:name w:val="Comment Subject Char"/>
    <w:basedOn w:val="CommentTextChar"/>
    <w:link w:val="CommentSubject"/>
    <w:uiPriority w:val="99"/>
    <w:semiHidden/>
    <w:rsid w:val="000752DD"/>
    <w:rPr>
      <w:b/>
      <w:bCs/>
      <w:sz w:val="20"/>
      <w:szCs w:val="20"/>
    </w:rPr>
  </w:style>
  <w:style w:type="character" w:styleId="FollowedHyperlink">
    <w:name w:val="FollowedHyperlink"/>
    <w:basedOn w:val="DefaultParagraphFont"/>
    <w:uiPriority w:val="99"/>
    <w:semiHidden/>
    <w:unhideWhenUsed/>
    <w:rsid w:val="00DC6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cc.org/diakonia" TargetMode="External"/><Relationship Id="rId3" Type="http://schemas.openxmlformats.org/officeDocument/2006/relationships/settings" Target="settings.xml"/><Relationship Id="rId7" Type="http://schemas.openxmlformats.org/officeDocument/2006/relationships/hyperlink" Target="https://www.me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middleeast/live-news/turkey-earthquake-latest-020623/index.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2023-08-31T12:47:00Z</cp:lastPrinted>
  <dcterms:created xsi:type="dcterms:W3CDTF">2023-08-31T12:48:00Z</dcterms:created>
  <dcterms:modified xsi:type="dcterms:W3CDTF">2023-12-05T20:42:00Z</dcterms:modified>
</cp:coreProperties>
</file>